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B35" w:rsidRPr="00963B35" w:rsidRDefault="00963B35" w:rsidP="003416DF">
      <w:pPr>
        <w:jc w:val="center"/>
        <w:rPr>
          <w:rFonts w:ascii="Traditional Arabic" w:hAnsi="Traditional Arabic" w:cs="Traditional Arabic"/>
          <w:b/>
          <w:bCs/>
          <w:i/>
          <w:iCs/>
          <w:color w:val="FF0000"/>
          <w:sz w:val="32"/>
          <w:szCs w:val="32"/>
          <w:u w:val="single"/>
          <w:rtl/>
        </w:rPr>
      </w:pPr>
    </w:p>
    <w:p w:rsidR="00963B35" w:rsidRPr="00963B35" w:rsidRDefault="00963B35" w:rsidP="00963B35">
      <w:pPr>
        <w:pStyle w:val="Body"/>
        <w:bidi/>
        <w:rPr>
          <w:rFonts w:ascii="Traditional Arabic" w:hAnsi="Traditional Arabic" w:cs="Traditional Arabic"/>
          <w:rtl/>
        </w:rPr>
      </w:pPr>
      <w:r w:rsidRPr="00963B35">
        <w:rPr>
          <w:rFonts w:ascii="Traditional Arabic" w:hAnsi="Traditional Arabic" w:cs="Traditional Arabic"/>
          <w:noProof/>
          <w:sz w:val="24"/>
          <w:szCs w:val="24"/>
          <w:rtl/>
        </w:rPr>
        <mc:AlternateContent>
          <mc:Choice Requires="wps">
            <w:drawing>
              <wp:anchor distT="0" distB="0" distL="0" distR="0" simplePos="0" relativeHeight="251686912" behindDoc="0" locked="0" layoutInCell="1" allowOverlap="1" wp14:anchorId="1319FB31" wp14:editId="66C63FD2">
                <wp:simplePos x="0" y="0"/>
                <wp:positionH relativeFrom="margin">
                  <wp:posOffset>-1035050</wp:posOffset>
                </wp:positionH>
                <wp:positionV relativeFrom="line">
                  <wp:posOffset>627932</wp:posOffset>
                </wp:positionV>
                <wp:extent cx="7543800" cy="2042991"/>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43800" cy="2042991"/>
                        </a:xfrm>
                        <a:prstGeom prst="rect">
                          <a:avLst/>
                        </a:prstGeom>
                        <a:noFill/>
                        <a:ln w="12700" cap="flat">
                          <a:noFill/>
                          <a:miter lim="400000"/>
                        </a:ln>
                        <a:effectLst/>
                      </wps:spPr>
                      <wps:txbx>
                        <w:txbxContent>
                          <w:p w:rsidR="00963B35" w:rsidRDefault="00963B35" w:rsidP="00963B35">
                            <w:pPr>
                              <w:pStyle w:val="ab"/>
                              <w:spacing w:before="0" w:after="0"/>
                              <w:jc w:val="center"/>
                              <w:rPr>
                                <w:rFonts w:hint="default"/>
                                <w:rtl/>
                              </w:rPr>
                            </w:pPr>
                            <w:r>
                              <w:rPr>
                                <w:rFonts w:ascii="Traditional Arabic" w:eastAsia="Traditional Arabic" w:hAnsi="Traditional Arabic" w:cs="Traditional Arabic"/>
                                <w:b/>
                                <w:bCs/>
                                <w:color w:val="1F497D"/>
                                <w:spacing w:val="-20"/>
                                <w:kern w:val="24"/>
                                <w:position w:val="2"/>
                                <w:sz w:val="96"/>
                                <w:szCs w:val="96"/>
                                <w:u w:color="1F497D"/>
                                <w:rtl/>
                                <w:lang w:val="ar-SA"/>
                              </w:rPr>
                              <w:t>النجوم النيوترونية</w:t>
                            </w:r>
                            <w:r>
                              <w:rPr>
                                <w:rFonts w:ascii="Traditional Arabic" w:eastAsia="Traditional Arabic" w:hAnsi="Traditional Arabic" w:cs="Traditional Arabic"/>
                                <w:color w:val="1F497D"/>
                                <w:spacing w:val="-20"/>
                                <w:kern w:val="24"/>
                                <w:position w:val="2"/>
                                <w:sz w:val="96"/>
                                <w:szCs w:val="96"/>
                                <w:u w:color="1F497D"/>
                              </w:rPr>
                              <w:t xml:space="preserve"> </w:t>
                            </w:r>
                            <w:r>
                              <w:rPr>
                                <w:rFonts w:ascii="Traditional Arabic" w:eastAsia="Traditional Arabic" w:hAnsi="Traditional Arabic" w:cs="Traditional Arabic"/>
                                <w:color w:val="1F497D"/>
                                <w:spacing w:val="-20"/>
                                <w:kern w:val="24"/>
                                <w:position w:val="2"/>
                                <w:sz w:val="72"/>
                                <w:szCs w:val="72"/>
                                <w:u w:color="1F497D"/>
                              </w:rPr>
                              <w:br/>
                            </w:r>
                            <w:r>
                              <w:rPr>
                                <w:rFonts w:ascii="Traditional Arabic" w:eastAsia="Traditional Arabic" w:hAnsi="Traditional Arabic" w:cs="Traditional Arabic"/>
                                <w:color w:val="1F497D"/>
                                <w:spacing w:val="-20"/>
                                <w:kern w:val="24"/>
                                <w:position w:val="2"/>
                                <w:sz w:val="72"/>
                                <w:szCs w:val="72"/>
                                <w:u w:color="1F497D"/>
                                <w:rtl/>
                              </w:rPr>
                              <w:t>موت العمالقة</w:t>
                            </w:r>
                          </w:p>
                        </w:txbxContent>
                      </wps:txbx>
                      <wps:bodyPr wrap="square" lIns="45719" tIns="45719" rIns="45719" bIns="45719" numCol="1" anchor="b">
                        <a:noAutofit/>
                      </wps:bodyPr>
                    </wps:wsp>
                  </a:graphicData>
                </a:graphic>
              </wp:anchor>
            </w:drawing>
          </mc:Choice>
          <mc:Fallback>
            <w:pict>
              <v:rect w14:anchorId="1319FB31" id="officeArt object" o:spid="_x0000_s1026" style="position:absolute;left:0;text-align:left;margin-left:-81.5pt;margin-top:49.45pt;width:594pt;height:160.85pt;z-index:251686912;visibility:visible;mso-wrap-style:square;mso-wrap-distance-left:0;mso-wrap-distance-top:0;mso-wrap-distance-right:0;mso-wrap-distance-bottom:0;mso-position-horizontal:absolute;mso-position-horizontal-relative:margin;mso-position-vertical:absolute;mso-position-vertical-relative:lin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" filled="f" stroked="f" strokeweight="1pt">
                <v:stroke miterlimit="4"/>
                <v:textbox inset="1.27mm,1.27mm,1.27mm,1.27mm">
                  <w:txbxContent>
                    <w:p w:rsidR="00963B35" w:rsidRDefault="00963B35" w:rsidP="00963B35">
                      <w:pPr>
                        <w:pStyle w:val="ab"/>
                        <w:spacing w:before="0" w:after="0"/>
                        <w:jc w:val="center"/>
                        <w:rPr>
                          <w:rFonts w:hint="default"/>
                          <w:rtl/>
                        </w:rPr>
                      </w:pPr>
                      <w:r>
                        <w:rPr>
                          <w:rFonts w:ascii="Traditional Arabic" w:eastAsia="Traditional Arabic" w:hAnsi="Traditional Arabic" w:cs="Traditional Arabic"/>
                          <w:b/>
                          <w:bCs/>
                          <w:color w:val="1F497D"/>
                          <w:spacing w:val="-20"/>
                          <w:kern w:val="24"/>
                          <w:position w:val="2"/>
                          <w:sz w:val="96"/>
                          <w:szCs w:val="96"/>
                          <w:u w:color="1F497D"/>
                          <w:rtl/>
                          <w:lang w:val="ar-SA"/>
                        </w:rPr>
                        <w:t>النجوم النيوترونية</w:t>
                      </w:r>
                      <w:r>
                        <w:rPr>
                          <w:rFonts w:ascii="Traditional Arabic" w:eastAsia="Traditional Arabic" w:hAnsi="Traditional Arabic" w:cs="Traditional Arabic"/>
                          <w:color w:val="1F497D"/>
                          <w:spacing w:val="-20"/>
                          <w:kern w:val="24"/>
                          <w:position w:val="2"/>
                          <w:sz w:val="96"/>
                          <w:szCs w:val="96"/>
                          <w:u w:color="1F497D"/>
                        </w:rPr>
                        <w:t xml:space="preserve"> </w:t>
                      </w:r>
                      <w:r>
                        <w:rPr>
                          <w:rFonts w:ascii="Traditional Arabic" w:eastAsia="Traditional Arabic" w:hAnsi="Traditional Arabic" w:cs="Traditional Arabic"/>
                          <w:color w:val="1F497D"/>
                          <w:spacing w:val="-20"/>
                          <w:kern w:val="24"/>
                          <w:position w:val="2"/>
                          <w:sz w:val="72"/>
                          <w:szCs w:val="72"/>
                          <w:u w:color="1F497D"/>
                        </w:rPr>
                        <w:br/>
                      </w:r>
                      <w:r>
                        <w:rPr>
                          <w:rFonts w:ascii="Traditional Arabic" w:eastAsia="Traditional Arabic" w:hAnsi="Traditional Arabic" w:cs="Traditional Arabic"/>
                          <w:color w:val="1F497D"/>
                          <w:spacing w:val="-20"/>
                          <w:kern w:val="24"/>
                          <w:position w:val="2"/>
                          <w:sz w:val="72"/>
                          <w:szCs w:val="72"/>
                          <w:u w:color="1F497D"/>
                          <w:rtl/>
                        </w:rPr>
                        <w:t>موت العمالقة</w:t>
                      </w:r>
                    </w:p>
                  </w:txbxContent>
                </v:textbox>
                <w10:wrap anchorx="margin" anchory="line"/>
              </v:rect>
            </w:pict>
          </mc:Fallback>
        </mc:AlternateContent>
      </w:r>
      <w:r w:rsidRPr="00963B35">
        <w:rPr>
          <w:rFonts w:ascii="Traditional Arabic" w:hAnsi="Traditional Arabic" w:cs="Traditional Arabic"/>
          <w:noProof/>
          <w:sz w:val="24"/>
          <w:szCs w:val="24"/>
          <w:rtl/>
        </w:rPr>
        <mc:AlternateContent>
          <mc:Choice Requires="wps">
            <w:drawing>
              <wp:anchor distT="0" distB="0" distL="0" distR="0" simplePos="0" relativeHeight="251687936" behindDoc="0" locked="0" layoutInCell="1" allowOverlap="1" wp14:anchorId="5E8B3DE5" wp14:editId="1ED25588">
                <wp:simplePos x="0" y="0"/>
                <wp:positionH relativeFrom="margin">
                  <wp:posOffset>-494030</wp:posOffset>
                </wp:positionH>
                <wp:positionV relativeFrom="line">
                  <wp:posOffset>2670922</wp:posOffset>
                </wp:positionV>
                <wp:extent cx="6461761" cy="935989"/>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461761" cy="935989"/>
                        </a:xfrm>
                        <a:prstGeom prst="rect">
                          <a:avLst/>
                        </a:prstGeom>
                        <a:noFill/>
                        <a:ln w="12700" cap="flat">
                          <a:noFill/>
                          <a:miter lim="400000"/>
                        </a:ln>
                        <a:effectLst/>
                      </wps:spPr>
                      <wps:txbx>
                        <w:txbxContent>
                          <w:p w:rsidR="00963B35" w:rsidRDefault="00963B35" w:rsidP="00963B35">
                            <w:pPr>
                              <w:pStyle w:val="ab"/>
                              <w:bidi/>
                              <w:spacing w:before="96" w:after="0"/>
                              <w:jc w:val="center"/>
                              <w:rPr>
                                <w:rFonts w:hint="default"/>
                                <w:kern w:val="24"/>
                                <w:sz w:val="40"/>
                                <w:szCs w:val="40"/>
                                <w:rtl/>
                                <w:lang w:val="ar-SA"/>
                              </w:rPr>
                            </w:pPr>
                            <w:r>
                              <w:rPr>
                                <w:kern w:val="24"/>
                                <w:sz w:val="40"/>
                                <w:szCs w:val="40"/>
                                <w:rtl/>
                                <w:lang w:val="ar-SA"/>
                              </w:rPr>
                              <w:t>تقديم</w:t>
                            </w:r>
                            <w:r>
                              <w:rPr>
                                <w:rFonts w:ascii="Times New Roman" w:hAnsi="Times New Roman"/>
                                <w:kern w:val="24"/>
                                <w:sz w:val="40"/>
                                <w:szCs w:val="40"/>
                                <w:rtl/>
                                <w:lang w:val="ar-SA"/>
                              </w:rPr>
                              <w:t>: همام الوادي</w:t>
                            </w:r>
                          </w:p>
                          <w:p w:rsidR="00963B35" w:rsidRDefault="00963B35" w:rsidP="00963B35">
                            <w:pPr>
                              <w:pStyle w:val="ab"/>
                              <w:bidi/>
                              <w:spacing w:before="96" w:after="0"/>
                              <w:jc w:val="center"/>
                              <w:rPr>
                                <w:rFonts w:hint="default"/>
                                <w:rtl/>
                              </w:rPr>
                            </w:pPr>
                            <w:r>
                              <w:rPr>
                                <w:kern w:val="24"/>
                                <w:sz w:val="40"/>
                                <w:szCs w:val="40"/>
                                <w:rtl/>
                                <w:lang w:val="ar-SA"/>
                              </w:rPr>
                              <w:t>تاريخ</w:t>
                            </w:r>
                            <w:r>
                              <w:rPr>
                                <w:rFonts w:ascii="Times New Roman" w:hAnsi="Times New Roman"/>
                                <w:kern w:val="24"/>
                                <w:sz w:val="40"/>
                                <w:szCs w:val="40"/>
                                <w:rtl/>
                                <w:lang w:val="ar-SA"/>
                              </w:rPr>
                              <w:t>: 2015-2016</w:t>
                            </w:r>
                          </w:p>
                        </w:txbxContent>
                      </wps:txbx>
                      <wps:bodyPr wrap="square" lIns="45719" tIns="45719" rIns="45719" bIns="45719" numCol="1" anchor="t">
                        <a:noAutofit/>
                      </wps:bodyPr>
                    </wps:wsp>
                  </a:graphicData>
                </a:graphic>
              </wp:anchor>
            </w:drawing>
          </mc:Choice>
          <mc:Fallback>
            <w:pict>
              <v:rect w14:anchorId="5E8B3DE5" id="_x0000_s1027" style="position:absolute;left:0;text-align:left;margin-left:-38.9pt;margin-top:210.3pt;width:508.8pt;height:73.7pt;z-index:251687936;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" filled="f" stroked="f" strokeweight="1pt">
                <v:stroke miterlimit="4"/>
                <v:textbox inset="1.27mm,1.27mm,1.27mm,1.27mm">
                  <w:txbxContent>
                    <w:p w:rsidR="00963B35" w:rsidRDefault="00963B35" w:rsidP="00963B35">
                      <w:pPr>
                        <w:pStyle w:val="ab"/>
                        <w:bidi/>
                        <w:spacing w:before="96" w:after="0"/>
                        <w:jc w:val="center"/>
                        <w:rPr>
                          <w:rFonts w:hint="default"/>
                          <w:kern w:val="24"/>
                          <w:sz w:val="40"/>
                          <w:szCs w:val="40"/>
                          <w:rtl/>
                          <w:lang w:val="ar-SA"/>
                        </w:rPr>
                      </w:pPr>
                      <w:r>
                        <w:rPr>
                          <w:kern w:val="24"/>
                          <w:sz w:val="40"/>
                          <w:szCs w:val="40"/>
                          <w:rtl/>
                          <w:lang w:val="ar-SA"/>
                        </w:rPr>
                        <w:t>تقديم</w:t>
                      </w:r>
                      <w:r>
                        <w:rPr>
                          <w:rFonts w:ascii="Times New Roman" w:hAnsi="Times New Roman"/>
                          <w:kern w:val="24"/>
                          <w:sz w:val="40"/>
                          <w:szCs w:val="40"/>
                          <w:rtl/>
                          <w:lang w:val="ar-SA"/>
                        </w:rPr>
                        <w:t>: همام الوادي</w:t>
                      </w:r>
                    </w:p>
                    <w:p w:rsidR="00963B35" w:rsidRDefault="00963B35" w:rsidP="00963B35">
                      <w:pPr>
                        <w:pStyle w:val="ab"/>
                        <w:bidi/>
                        <w:spacing w:before="96" w:after="0"/>
                        <w:jc w:val="center"/>
                        <w:rPr>
                          <w:rFonts w:hint="default"/>
                          <w:rtl/>
                        </w:rPr>
                      </w:pPr>
                      <w:r>
                        <w:rPr>
                          <w:kern w:val="24"/>
                          <w:sz w:val="40"/>
                          <w:szCs w:val="40"/>
                          <w:rtl/>
                          <w:lang w:val="ar-SA"/>
                        </w:rPr>
                        <w:t>تاريخ</w:t>
                      </w:r>
                      <w:r>
                        <w:rPr>
                          <w:rFonts w:ascii="Times New Roman" w:hAnsi="Times New Roman"/>
                          <w:kern w:val="24"/>
                          <w:sz w:val="40"/>
                          <w:szCs w:val="40"/>
                          <w:rtl/>
                          <w:lang w:val="ar-SA"/>
                        </w:rPr>
                        <w:t>: 2015-2016</w:t>
                      </w:r>
                    </w:p>
                  </w:txbxContent>
                </v:textbox>
                <w10:wrap anchorx="margin" anchory="line"/>
              </v:rect>
            </w:pict>
          </mc:Fallback>
        </mc:AlternateContent>
      </w:r>
      <w:r w:rsidRPr="00963B35">
        <w:rPr>
          <w:rFonts w:ascii="Traditional Arabic" w:hAnsi="Traditional Arabic" w:cs="Traditional Arabic"/>
          <w:noProof/>
          <w:sz w:val="24"/>
          <w:szCs w:val="24"/>
          <w:rtl/>
        </w:rPr>
        <mc:AlternateContent>
          <mc:Choice Requires="wps">
            <w:drawing>
              <wp:anchor distT="0" distB="0" distL="0" distR="0" simplePos="0" relativeHeight="251688960" behindDoc="0" locked="0" layoutInCell="1" allowOverlap="1" wp14:anchorId="062805FF" wp14:editId="487AB4F8">
                <wp:simplePos x="0" y="0"/>
                <wp:positionH relativeFrom="margin">
                  <wp:posOffset>-494030</wp:posOffset>
                </wp:positionH>
                <wp:positionV relativeFrom="line">
                  <wp:posOffset>3929302</wp:posOffset>
                </wp:positionV>
                <wp:extent cx="6461761" cy="293624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6461761" cy="2936240"/>
                        </a:xfrm>
                        <a:prstGeom prst="rect">
                          <a:avLst/>
                        </a:prstGeom>
                        <a:noFill/>
                        <a:ln w="12700" cap="flat">
                          <a:noFill/>
                          <a:miter lim="400000"/>
                        </a:ln>
                        <a:effectLst/>
                      </wps:spPr>
                      <wps:txbx>
                        <w:txbxContent>
                          <w:p w:rsidR="00963B35" w:rsidRDefault="00963B35" w:rsidP="00963B35">
                            <w:pPr>
                              <w:pStyle w:val="ab"/>
                              <w:bidi/>
                              <w:spacing w:before="96" w:after="0"/>
                              <w:rPr>
                                <w:rFonts w:ascii="Traditional Arabic" w:eastAsia="Traditional Arabic" w:hAnsi="Traditional Arabic" w:cs="Traditional Arabic" w:hint="default"/>
                                <w:b/>
                                <w:bCs/>
                                <w:kern w:val="24"/>
                                <w:sz w:val="40"/>
                                <w:szCs w:val="40"/>
                                <w:rtl/>
                                <w:lang w:val="ar-SA"/>
                              </w:rPr>
                            </w:pPr>
                            <w:r>
                              <w:rPr>
                                <w:rFonts w:ascii="Traditional Arabic" w:eastAsia="Traditional Arabic" w:hAnsi="Traditional Arabic" w:cs="Traditional Arabic"/>
                                <w:b/>
                                <w:bCs/>
                                <w:kern w:val="24"/>
                                <w:sz w:val="40"/>
                                <w:szCs w:val="40"/>
                                <w:rtl/>
                                <w:lang w:val="ar-SA"/>
                              </w:rPr>
                              <w:t>ملخص</w:t>
                            </w:r>
                          </w:p>
                          <w:p w:rsidR="00963B35" w:rsidRPr="001D4291" w:rsidRDefault="00963B35" w:rsidP="001D4291">
                            <w:pPr>
                              <w:pStyle w:val="ab"/>
                              <w:bidi/>
                              <w:spacing w:before="96" w:after="0"/>
                              <w:jc w:val="both"/>
                              <w:rPr>
                                <w:rFonts w:ascii="Traditional Arabic" w:hAnsi="Traditional Arabic" w:cs="Traditional Arabic" w:hint="default"/>
                                <w:sz w:val="32"/>
                                <w:szCs w:val="32"/>
                                <w:rtl/>
                              </w:rPr>
                            </w:pPr>
                            <w:r w:rsidRPr="001D4291">
                              <w:rPr>
                                <w:rFonts w:ascii="Traditional Arabic" w:eastAsia="Traditional Arabic" w:hAnsi="Traditional Arabic" w:cs="Traditional Arabic" w:hint="default"/>
                                <w:kern w:val="24"/>
                                <w:sz w:val="32"/>
                                <w:szCs w:val="32"/>
                                <w:rtl/>
                                <w:lang w:val="ar-SA"/>
                              </w:rPr>
                              <w:t xml:space="preserve">يقدم هذا البحث نتائج الدراسة النظرية للنجوم النيوترونية وآلية تشكل هذه النجوم بالإضافة إلى تركيبها والعديد من خصائصها </w:t>
                            </w:r>
                            <w:r w:rsidR="00A02072" w:rsidRPr="001D4291">
                              <w:rPr>
                                <w:rFonts w:ascii="Traditional Arabic" w:hAnsi="Traditional Arabic" w:cs="Traditional Arabic" w:hint="default"/>
                                <w:sz w:val="32"/>
                                <w:szCs w:val="32"/>
                                <w:rtl/>
                              </w:rPr>
                              <w:t xml:space="preserve">ولكن سوف أوضح في البداية كيف تكون حياة النجوم وكيف تموت وما الأسباب التي تؤدي إلى موتها وما هي شروط تكون النجوم النيوترونية وسأحاول إيضاح الآلية الكاملة لتشكل النجوم النيوترونية </w:t>
                            </w:r>
                            <w:r w:rsidR="00291593" w:rsidRPr="001D4291">
                              <w:rPr>
                                <w:rFonts w:ascii="Traditional Arabic" w:hAnsi="Traditional Arabic" w:cs="Traditional Arabic" w:hint="default"/>
                                <w:sz w:val="32"/>
                                <w:szCs w:val="32"/>
                                <w:rtl/>
                              </w:rPr>
                              <w:t>وسأتحدث في هذا البحث عن نوع من أنواع ال</w:t>
                            </w:r>
                            <w:r w:rsidR="001D4291" w:rsidRPr="001D4291">
                              <w:rPr>
                                <w:rFonts w:ascii="Traditional Arabic" w:hAnsi="Traditional Arabic" w:cs="Traditional Arabic" w:hint="default"/>
                                <w:sz w:val="32"/>
                                <w:szCs w:val="32"/>
                                <w:rtl/>
                              </w:rPr>
                              <w:t>نجوم النيوترونية وهي النجوم النابضة والتي تستمر في إرسال نبضات متتالية إلى الفضاء وبشكل دوري حيث أن هذه النبضات تتكرر دائماً وسأحاول إيضاح سبب هذه النبضات مع ذكر أحدث النظريات التي تفسرها وسأنهي بحثي عند ه</w:t>
                            </w:r>
                            <w:r w:rsidR="001D4291">
                              <w:rPr>
                                <w:rFonts w:ascii="Traditional Arabic" w:hAnsi="Traditional Arabic" w:cs="Traditional Arabic" w:hint="default"/>
                                <w:sz w:val="32"/>
                                <w:szCs w:val="32"/>
                                <w:rtl/>
                              </w:rPr>
                              <w:t>ذا الحد</w:t>
                            </w:r>
                            <w:r w:rsidR="001D4291">
                              <w:rPr>
                                <w:rFonts w:ascii="Traditional Arabic" w:hAnsi="Traditional Arabic" w:cs="Traditional Arabic"/>
                                <w:sz w:val="32"/>
                                <w:szCs w:val="32"/>
                                <w:rtl/>
                              </w:rPr>
                              <w:t>.</w:t>
                            </w:r>
                            <w:r w:rsidR="001D4291" w:rsidRPr="001D4291">
                              <w:rPr>
                                <w:rFonts w:ascii="Traditional Arabic" w:hAnsi="Traditional Arabic" w:cs="Traditional Arabic" w:hint="default"/>
                                <w:sz w:val="32"/>
                                <w:szCs w:val="32"/>
                                <w:rtl/>
                              </w:rPr>
                              <w:t xml:space="preserve"> </w:t>
                            </w:r>
                          </w:p>
                          <w:p w:rsidR="00A02072" w:rsidRDefault="00A02072"/>
                        </w:txbxContent>
                      </wps:txbx>
                      <wps:bodyPr wrap="square" lIns="45719" tIns="45719" rIns="45719" bIns="45719" numCol="1" anchor="t">
                        <a:noAutofit/>
                      </wps:bodyPr>
                    </wps:wsp>
                  </a:graphicData>
                </a:graphic>
              </wp:anchor>
            </w:drawing>
          </mc:Choice>
          <mc:Fallback>
            <w:pict>
              <v:rect w14:anchorId="062805FF" id="_x0000_s1028" style="position:absolute;left:0;text-align:left;margin-left:-38.9pt;margin-top:309.4pt;width:508.8pt;height:231.2pt;z-index:251688960;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" filled="f" stroked="f" strokeweight="1pt">
                <v:stroke miterlimit="4"/>
                <v:textbox inset="1.27mm,1.27mm,1.27mm,1.27mm">
                  <w:txbxContent>
                    <w:p w:rsidR="00963B35" w:rsidRDefault="00963B35" w:rsidP="00963B35">
                      <w:pPr>
                        <w:pStyle w:val="ab"/>
                        <w:bidi/>
                        <w:spacing w:before="96" w:after="0"/>
                        <w:rPr>
                          <w:rFonts w:ascii="Traditional Arabic" w:eastAsia="Traditional Arabic" w:hAnsi="Traditional Arabic" w:cs="Traditional Arabic" w:hint="default"/>
                          <w:b/>
                          <w:bCs/>
                          <w:kern w:val="24"/>
                          <w:sz w:val="40"/>
                          <w:szCs w:val="40"/>
                          <w:rtl/>
                          <w:lang w:val="ar-SA"/>
                        </w:rPr>
                      </w:pPr>
                      <w:r>
                        <w:rPr>
                          <w:rFonts w:ascii="Traditional Arabic" w:eastAsia="Traditional Arabic" w:hAnsi="Traditional Arabic" w:cs="Traditional Arabic"/>
                          <w:b/>
                          <w:bCs/>
                          <w:kern w:val="24"/>
                          <w:sz w:val="40"/>
                          <w:szCs w:val="40"/>
                          <w:rtl/>
                          <w:lang w:val="ar-SA"/>
                        </w:rPr>
                        <w:t>ملخص</w:t>
                      </w:r>
                    </w:p>
                    <w:p w:rsidR="00963B35" w:rsidRPr="001D4291" w:rsidRDefault="00963B35" w:rsidP="001D4291">
                      <w:pPr>
                        <w:pStyle w:val="ab"/>
                        <w:bidi/>
                        <w:spacing w:before="96" w:after="0"/>
                        <w:jc w:val="both"/>
                        <w:rPr>
                          <w:rFonts w:ascii="Traditional Arabic" w:hAnsi="Traditional Arabic" w:cs="Traditional Arabic" w:hint="default"/>
                          <w:sz w:val="32"/>
                          <w:szCs w:val="32"/>
                          <w:rtl/>
                        </w:rPr>
                      </w:pPr>
                      <w:r w:rsidRPr="001D4291">
                        <w:rPr>
                          <w:rFonts w:ascii="Traditional Arabic" w:eastAsia="Traditional Arabic" w:hAnsi="Traditional Arabic" w:cs="Traditional Arabic" w:hint="default"/>
                          <w:kern w:val="24"/>
                          <w:sz w:val="32"/>
                          <w:szCs w:val="32"/>
                          <w:rtl/>
                          <w:lang w:val="ar-SA"/>
                        </w:rPr>
                        <w:t xml:space="preserve">يقدم هذا البحث نتائج الدراسة النظرية للنجوم النيوترونية وآلية تشكل هذه النجوم بالإضافة إلى تركيبها والعديد من خصائصها </w:t>
                      </w:r>
                      <w:r w:rsidR="00A02072" w:rsidRPr="001D4291">
                        <w:rPr>
                          <w:rFonts w:ascii="Traditional Arabic" w:hAnsi="Traditional Arabic" w:cs="Traditional Arabic" w:hint="default"/>
                          <w:sz w:val="32"/>
                          <w:szCs w:val="32"/>
                          <w:rtl/>
                        </w:rPr>
                        <w:t xml:space="preserve">ولكن سوف أوضح في البداية كيف تكون حياة النجوم وكيف تموت وما الأسباب التي تؤدي إلى موتها وما هي شروط تكون النجوم النيوترونية وسأحاول إيضاح الآلية الكاملة لتشكل النجوم النيوترونية </w:t>
                      </w:r>
                      <w:r w:rsidR="00291593" w:rsidRPr="001D4291">
                        <w:rPr>
                          <w:rFonts w:ascii="Traditional Arabic" w:hAnsi="Traditional Arabic" w:cs="Traditional Arabic" w:hint="default"/>
                          <w:sz w:val="32"/>
                          <w:szCs w:val="32"/>
                          <w:rtl/>
                        </w:rPr>
                        <w:t>وسأتحدث في هذا البحث عن نوع من أنواع ال</w:t>
                      </w:r>
                      <w:r w:rsidR="001D4291" w:rsidRPr="001D4291">
                        <w:rPr>
                          <w:rFonts w:ascii="Traditional Arabic" w:hAnsi="Traditional Arabic" w:cs="Traditional Arabic" w:hint="default"/>
                          <w:sz w:val="32"/>
                          <w:szCs w:val="32"/>
                          <w:rtl/>
                        </w:rPr>
                        <w:t>نجوم النيوترونية وهي النجوم النابضة والتي تستمر في إرسال نبضات متتالية إلى الفضاء وبشكل دوري حيث أن هذه النبضات تتكرر دائماً وسأحاول إيضاح سبب هذه النبضات مع ذكر أحدث النظريات التي تفسرها وسأنهي بحثي عند ه</w:t>
                      </w:r>
                      <w:r w:rsidR="001D4291">
                        <w:rPr>
                          <w:rFonts w:ascii="Traditional Arabic" w:hAnsi="Traditional Arabic" w:cs="Traditional Arabic" w:hint="default"/>
                          <w:sz w:val="32"/>
                          <w:szCs w:val="32"/>
                          <w:rtl/>
                        </w:rPr>
                        <w:t>ذا الحد</w:t>
                      </w:r>
                      <w:r w:rsidR="001D4291">
                        <w:rPr>
                          <w:rFonts w:ascii="Traditional Arabic" w:hAnsi="Traditional Arabic" w:cs="Traditional Arabic"/>
                          <w:sz w:val="32"/>
                          <w:szCs w:val="32"/>
                          <w:rtl/>
                        </w:rPr>
                        <w:t>.</w:t>
                      </w:r>
                      <w:r w:rsidR="001D4291" w:rsidRPr="001D4291">
                        <w:rPr>
                          <w:rFonts w:ascii="Traditional Arabic" w:hAnsi="Traditional Arabic" w:cs="Traditional Arabic" w:hint="default"/>
                          <w:sz w:val="32"/>
                          <w:szCs w:val="32"/>
                          <w:rtl/>
                        </w:rPr>
                        <w:t xml:space="preserve"> </w:t>
                      </w:r>
                    </w:p>
                    <w:p w:rsidR="00A02072" w:rsidRDefault="00A02072"/>
                  </w:txbxContent>
                </v:textbox>
                <w10:wrap anchorx="margin" anchory="line"/>
              </v:rect>
            </w:pict>
          </mc:Fallback>
        </mc:AlternateContent>
      </w:r>
      <w:r w:rsidRPr="00963B35">
        <w:rPr>
          <w:rFonts w:ascii="Traditional Arabic" w:hAnsi="Traditional Arabic" w:cs="Traditional Arabic"/>
          <w:noProof/>
        </w:rPr>
        <mc:AlternateContent>
          <mc:Choice Requires="wps">
            <w:drawing>
              <wp:anchor distT="152400" distB="152400" distL="152400" distR="152400" simplePos="0" relativeHeight="251689984" behindDoc="0" locked="0" layoutInCell="1" allowOverlap="1" wp14:anchorId="267D63D0" wp14:editId="336AF49C">
                <wp:simplePos x="0" y="0"/>
                <wp:positionH relativeFrom="page">
                  <wp:posOffset>-88899</wp:posOffset>
                </wp:positionH>
                <wp:positionV relativeFrom="page">
                  <wp:posOffset>597127</wp:posOffset>
                </wp:positionV>
                <wp:extent cx="7950200" cy="1005882"/>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7950200" cy="1005882"/>
                        </a:xfrm>
                        <a:prstGeom prst="rect">
                          <a:avLst/>
                        </a:prstGeom>
                        <a:solidFill>
                          <a:srgbClr val="941100">
                            <a:alpha val="53910"/>
                          </a:srgbClr>
                        </a:solidFill>
                        <a:ln w="12700" cap="flat">
                          <a:noFill/>
                          <a:miter lim="400000"/>
                        </a:ln>
                        <a:effectLst/>
                      </wps:spPr>
                      <wps:bodyPr/>
                    </wps:wsp>
                  </a:graphicData>
                </a:graphic>
              </wp:anchor>
            </w:drawing>
          </mc:Choice>
          <mc:Fallback>
            <w:pict>
              <v:rect w14:anchorId="6CD58589" id="officeArt object" o:spid="_x0000_s1026" style="position:absolute;left:0;text-align:left;margin-left:-7pt;margin-top:47pt;width:626pt;height:79.2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" fillcolor="#941100" stroked="f" strokeweight="1pt">
                <v:fill opacity="35209f"/>
                <v:stroke miterlimit="4"/>
                <w10:wrap anchorx="page" anchory="page"/>
              </v:rect>
            </w:pict>
          </mc:Fallback>
        </mc:AlternateContent>
      </w:r>
      <w:r w:rsidRPr="00963B35">
        <w:rPr>
          <w:rFonts w:ascii="Traditional Arabic" w:hAnsi="Traditional Arabic" w:cs="Traditional Arabic"/>
          <w:noProof/>
        </w:rPr>
        <w:drawing>
          <wp:anchor distT="152400" distB="152400" distL="152400" distR="152400" simplePos="0" relativeHeight="251691008" behindDoc="0" locked="0" layoutInCell="1" allowOverlap="1" wp14:anchorId="2936DA8B" wp14:editId="386AC01E">
            <wp:simplePos x="0" y="0"/>
            <wp:positionH relativeFrom="page">
              <wp:posOffset>5997013</wp:posOffset>
            </wp:positionH>
            <wp:positionV relativeFrom="page">
              <wp:posOffset>390051</wp:posOffset>
            </wp:positionV>
            <wp:extent cx="1425255" cy="142003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ogoNCD.png"/>
                    <pic:cNvPicPr>
                      <a:picLocks noChangeAspect="1"/>
                    </pic:cNvPicPr>
                  </pic:nvPicPr>
                  <pic:blipFill>
                    <a:blip r:embed="rId9">
                      <a:extLst/>
                    </a:blip>
                    <a:stretch>
                      <a:fillRect/>
                    </a:stretch>
                  </pic:blipFill>
                  <pic:spPr>
                    <a:xfrm>
                      <a:off x="0" y="0"/>
                      <a:ext cx="1425255" cy="1420034"/>
                    </a:xfrm>
                    <a:prstGeom prst="rect">
                      <a:avLst/>
                    </a:prstGeom>
                    <a:ln w="25400" cap="flat">
                      <a:noFill/>
                      <a:miter lim="400000"/>
                    </a:ln>
                    <a:effectLst>
                      <a:reflection stA="50000" endPos="40000" dir="5400000" sy="-100000" algn="bl" rotWithShape="0"/>
                    </a:effectLst>
                  </pic:spPr>
                </pic:pic>
              </a:graphicData>
            </a:graphic>
          </wp:anchor>
        </w:drawing>
      </w:r>
      <w:r w:rsidRPr="00963B35">
        <w:rPr>
          <w:rFonts w:ascii="Traditional Arabic" w:hAnsi="Traditional Arabic" w:cs="Traditional Arabic"/>
          <w:noProof/>
        </w:rPr>
        <mc:AlternateContent>
          <mc:Choice Requires="wps">
            <w:drawing>
              <wp:anchor distT="152400" distB="152400" distL="152400" distR="152400" simplePos="0" relativeHeight="251692032" behindDoc="0" locked="0" layoutInCell="1" allowOverlap="1" wp14:anchorId="72590C85" wp14:editId="5D425169">
                <wp:simplePos x="0" y="0"/>
                <wp:positionH relativeFrom="page">
                  <wp:posOffset>2328919</wp:posOffset>
                </wp:positionH>
                <wp:positionV relativeFrom="page">
                  <wp:posOffset>598376</wp:posOffset>
                </wp:positionV>
                <wp:extent cx="3564141" cy="632048"/>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3564141" cy="632048"/>
                        </a:xfrm>
                        <a:prstGeom prst="rect">
                          <a:avLst/>
                        </a:prstGeom>
                        <a:noFill/>
                        <a:ln w="12700" cap="flat">
                          <a:noFill/>
                          <a:miter lim="400000"/>
                        </a:ln>
                        <a:effectLst/>
                      </wps:spPr>
                      <wps:txbx>
                        <w:txbxContent>
                          <w:p w:rsidR="00963B35" w:rsidRDefault="00963B35" w:rsidP="00963B35">
                            <w:pPr>
                              <w:pStyle w:val="ac"/>
                              <w:keepNext w:val="0"/>
                              <w:tabs>
                                <w:tab w:val="left" w:pos="709"/>
                                <w:tab w:val="left" w:pos="1418"/>
                                <w:tab w:val="left" w:pos="2127"/>
                                <w:tab w:val="left" w:pos="2836"/>
                                <w:tab w:val="left" w:pos="3545"/>
                                <w:tab w:val="left" w:pos="4254"/>
                                <w:tab w:val="left" w:pos="4963"/>
                              </w:tabs>
                              <w:bidi/>
                              <w:spacing w:line="216" w:lineRule="auto"/>
                              <w:rPr>
                                <w:rFonts w:hint="default"/>
                                <w:rtl/>
                              </w:rPr>
                            </w:pPr>
                            <w:r>
                              <w:rPr>
                                <w:rFonts w:cs="Times New Roman"/>
                                <w:color w:val="FFFFFF"/>
                                <w:spacing w:val="-54"/>
                                <w:sz w:val="54"/>
                                <w:szCs w:val="54"/>
                                <w:rtl/>
                              </w:rPr>
                              <w:t>المركز الوطني للمتميزين</w:t>
                            </w:r>
                          </w:p>
                        </w:txbxContent>
                      </wps:txbx>
                      <wps:bodyPr wrap="square" lIns="0" tIns="0" rIns="0" bIns="0" numCol="1" anchor="t">
                        <a:noAutofit/>
                      </wps:bodyPr>
                    </wps:wsp>
                  </a:graphicData>
                </a:graphic>
              </wp:anchor>
            </w:drawing>
          </mc:Choice>
          <mc:Fallback>
            <w:pict>
              <v:rect w14:anchorId="72590C85" id="_x0000_s1029" style="position:absolute;left:0;text-align:left;margin-left:183.4pt;margin-top:47.1pt;width:280.65pt;height:49.75pt;z-index:2516920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" filled="f" stroked="f" strokeweight="1pt">
                <v:stroke miterlimit="4"/>
                <v:textbox inset="0,0,0,0">
                  <w:txbxContent>
                    <w:p w:rsidR="00963B35" w:rsidRDefault="00963B35" w:rsidP="00963B35">
                      <w:pPr>
                        <w:pStyle w:val="ac"/>
                        <w:keepNext w:val="0"/>
                        <w:tabs>
                          <w:tab w:val="left" w:pos="709"/>
                          <w:tab w:val="left" w:pos="1418"/>
                          <w:tab w:val="left" w:pos="2127"/>
                          <w:tab w:val="left" w:pos="2836"/>
                          <w:tab w:val="left" w:pos="3545"/>
                          <w:tab w:val="left" w:pos="4254"/>
                          <w:tab w:val="left" w:pos="4963"/>
                        </w:tabs>
                        <w:bidi/>
                        <w:spacing w:line="216" w:lineRule="auto"/>
                        <w:rPr>
                          <w:rFonts w:hint="default"/>
                          <w:rtl/>
                        </w:rPr>
                      </w:pPr>
                      <w:r>
                        <w:rPr>
                          <w:rFonts w:cs="Times New Roman"/>
                          <w:color w:val="FFFFFF"/>
                          <w:spacing w:val="-54"/>
                          <w:sz w:val="54"/>
                          <w:szCs w:val="54"/>
                          <w:rtl/>
                        </w:rPr>
                        <w:t>المركز الوطني للمتميزين</w:t>
                      </w:r>
                    </w:p>
                  </w:txbxContent>
                </v:textbox>
                <w10:wrap anchorx="page" anchory="page"/>
              </v:rect>
            </w:pict>
          </mc:Fallback>
        </mc:AlternateContent>
      </w:r>
      <w:r w:rsidRPr="00963B35">
        <w:rPr>
          <w:rFonts w:ascii="Traditional Arabic" w:hAnsi="Traditional Arabic" w:cs="Traditional Arabic"/>
          <w:noProof/>
        </w:rPr>
        <mc:AlternateContent>
          <mc:Choice Requires="wps">
            <w:drawing>
              <wp:anchor distT="152400" distB="152400" distL="152400" distR="152400" simplePos="0" relativeHeight="251693056" behindDoc="0" locked="0" layoutInCell="1" allowOverlap="1" wp14:anchorId="543A162A" wp14:editId="53712E1C">
                <wp:simplePos x="0" y="0"/>
                <wp:positionH relativeFrom="page">
                  <wp:posOffset>2391409</wp:posOffset>
                </wp:positionH>
                <wp:positionV relativeFrom="page">
                  <wp:posOffset>1100068</wp:posOffset>
                </wp:positionV>
                <wp:extent cx="3605604" cy="533389"/>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3605604" cy="533389"/>
                        </a:xfrm>
                        <a:prstGeom prst="rect">
                          <a:avLst/>
                        </a:prstGeom>
                        <a:noFill/>
                        <a:ln w="12700" cap="flat">
                          <a:noFill/>
                          <a:miter lim="400000"/>
                        </a:ln>
                        <a:effectLst/>
                      </wps:spPr>
                      <wps:txbx>
                        <w:txbxContent>
                          <w:p w:rsidR="00963B35" w:rsidRDefault="00963B35" w:rsidP="00963B35">
                            <w:pPr>
                              <w:pStyle w:val="ac"/>
                              <w:keepNext w:val="0"/>
                              <w:tabs>
                                <w:tab w:val="left" w:pos="709"/>
                                <w:tab w:val="left" w:pos="1418"/>
                                <w:tab w:val="left" w:pos="2127"/>
                                <w:tab w:val="left" w:pos="2836"/>
                                <w:tab w:val="left" w:pos="3545"/>
                                <w:tab w:val="left" w:pos="4254"/>
                                <w:tab w:val="left" w:pos="4963"/>
                                <w:tab w:val="left" w:pos="5672"/>
                              </w:tabs>
                              <w:spacing w:line="216" w:lineRule="auto"/>
                              <w:rPr>
                                <w:rFonts w:cs="Arial Unicode MS" w:hint="default"/>
                                <w:rtl/>
                              </w:rPr>
                            </w:pPr>
                            <w:r>
                              <w:rPr>
                                <w:rFonts w:cs="Arial Unicode MS"/>
                                <w:b w:val="0"/>
                                <w:bCs w:val="0"/>
                                <w:color w:val="FFFFFF"/>
                                <w:spacing w:val="-34"/>
                                <w:sz w:val="34"/>
                                <w:szCs w:val="34"/>
                                <w:lang w:val="en-US"/>
                              </w:rPr>
                              <w:t>The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National</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Centre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for</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the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Distinguished</w:t>
                            </w:r>
                          </w:p>
                        </w:txbxContent>
                      </wps:txbx>
                      <wps:bodyPr wrap="square" lIns="0" tIns="0" rIns="0" bIns="0" numCol="1" anchor="ctr">
                        <a:noAutofit/>
                      </wps:bodyPr>
                    </wps:wsp>
                  </a:graphicData>
                </a:graphic>
              </wp:anchor>
            </w:drawing>
          </mc:Choice>
          <mc:Fallback>
            <w:pict>
              <v:rect w14:anchorId="543A162A" id="_x0000_s1030" style="position:absolute;left:0;text-align:left;margin-left:188.3pt;margin-top:86.6pt;width:283.9pt;height:42pt;z-index:2516930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" filled="f" stroked="f" strokeweight="1pt">
                <v:stroke miterlimit="4"/>
                <v:textbox inset="0,0,0,0">
                  <w:txbxContent>
                    <w:p w:rsidR="00963B35" w:rsidRDefault="00963B35" w:rsidP="00963B35">
                      <w:pPr>
                        <w:pStyle w:val="ac"/>
                        <w:keepNext w:val="0"/>
                        <w:tabs>
                          <w:tab w:val="left" w:pos="709"/>
                          <w:tab w:val="left" w:pos="1418"/>
                          <w:tab w:val="left" w:pos="2127"/>
                          <w:tab w:val="left" w:pos="2836"/>
                          <w:tab w:val="left" w:pos="3545"/>
                          <w:tab w:val="left" w:pos="4254"/>
                          <w:tab w:val="left" w:pos="4963"/>
                          <w:tab w:val="left" w:pos="5672"/>
                        </w:tabs>
                        <w:spacing w:line="216" w:lineRule="auto"/>
                        <w:rPr>
                          <w:rFonts w:cs="Arial Unicode MS" w:hint="default"/>
                          <w:rtl/>
                        </w:rPr>
                      </w:pPr>
                      <w:r>
                        <w:rPr>
                          <w:rFonts w:cs="Arial Unicode MS"/>
                          <w:b w:val="0"/>
                          <w:bCs w:val="0"/>
                          <w:color w:val="FFFFFF"/>
                          <w:spacing w:val="-34"/>
                          <w:sz w:val="34"/>
                          <w:szCs w:val="34"/>
                          <w:lang w:val="en-US"/>
                        </w:rPr>
                        <w:t>The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National</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Centre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for</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the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Distinguished</w:t>
                      </w:r>
                    </w:p>
                  </w:txbxContent>
                </v:textbox>
                <w10:wrap anchorx="page" anchory="page"/>
              </v:rect>
            </w:pict>
          </mc:Fallback>
        </mc:AlternateContent>
      </w:r>
      <w:r w:rsidRPr="00963B35">
        <w:rPr>
          <w:rFonts w:ascii="Traditional Arabic" w:hAnsi="Traditional Arabic" w:cs="Traditional Arabic"/>
          <w:sz w:val="24"/>
          <w:szCs w:val="24"/>
          <w:rtl/>
        </w:rPr>
        <w:br w:type="page"/>
      </w:r>
    </w:p>
    <w:p w:rsidR="005B7D1F" w:rsidRPr="00963B35" w:rsidRDefault="002E5CEE" w:rsidP="00963B35">
      <w:pPr>
        <w:jc w:val="center"/>
        <w:rPr>
          <w:rFonts w:ascii="Traditional Arabic" w:hAnsi="Traditional Arabic" w:cs="Traditional Arabic"/>
          <w:b/>
          <w:bCs/>
          <w:i/>
          <w:iCs/>
          <w:color w:val="FF0000"/>
          <w:sz w:val="32"/>
          <w:szCs w:val="32"/>
          <w:u w:val="single"/>
          <w:rtl/>
        </w:rPr>
      </w:pPr>
      <w:r w:rsidRPr="00963B35">
        <w:rPr>
          <w:rFonts w:ascii="Traditional Arabic" w:hAnsi="Traditional Arabic" w:cs="Traditional Arabic"/>
          <w:b/>
          <w:bCs/>
          <w:i/>
          <w:iCs/>
          <w:color w:val="FF0000"/>
          <w:sz w:val="32"/>
          <w:szCs w:val="32"/>
          <w:u w:val="single"/>
          <w:rtl/>
        </w:rPr>
        <w:lastRenderedPageBreak/>
        <w:t>التمهيد</w:t>
      </w:r>
      <w:r w:rsidR="007C1B78" w:rsidRPr="00963B35">
        <w:rPr>
          <w:rFonts w:ascii="Traditional Arabic" w:hAnsi="Traditional Arabic" w:cs="Traditional Arabic"/>
          <w:b/>
          <w:bCs/>
          <w:i/>
          <w:iCs/>
          <w:color w:val="FF0000"/>
          <w:sz w:val="32"/>
          <w:szCs w:val="32"/>
          <w:u w:val="single"/>
          <w:rtl/>
        </w:rPr>
        <w:t>:</w:t>
      </w:r>
    </w:p>
    <w:p w:rsidR="002E5CEE" w:rsidRPr="00963B35" w:rsidRDefault="004906F0" w:rsidP="001B731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الكون هو كل شيء في هذا الوجود من مادة وطاقة , ومادته الصغيرة من كواركات والكترونات وغيرها متماسكة مع بعضها لتكوين أجزاء أكبر هي الذرات والتي بدورها وبتماسكها مع بعضها تشكل الجزيئات , والجزيئات تجتمع مع بعضها لتكون الغبار والأجرام السماوية التي منها النجوم والكواكب والأقمار والكويكبات والشهب وغيرها , وتجتمع النجوم ضمن مجموعات كبيرة جداً تعرف بالمجرات والتي توجد بدورها ضمن مجموعات أكبر تدعى عناقيد المجرات والتي تجتمع مع بعضها في ما فوق العناقيد المجرية مكونة الكون الكبير ضمن حلقة دائرية كبيرة تمتد من الكوارك حتى المجرة ويحتوي كوننا على العديد من الأسرار والألغاز لعل واحداً من بين أكثرها غموضا لغز النجوم النيوترونية ذات الكثافة الهائلة والكبيرة جداً وهي إشارات مرور أو منارات فضائية</w:t>
      </w:r>
      <w:r w:rsidR="002E5CEE" w:rsidRPr="00963B35">
        <w:rPr>
          <w:rFonts w:ascii="Traditional Arabic" w:hAnsi="Traditional Arabic" w:cs="Traditional Arabic"/>
          <w:sz w:val="32"/>
          <w:szCs w:val="32"/>
          <w:rtl/>
        </w:rPr>
        <w:t>.</w:t>
      </w:r>
    </w:p>
    <w:p w:rsidR="002E5CEE" w:rsidRPr="00963B35" w:rsidRDefault="002E5CEE" w:rsidP="002E5CEE">
      <w:pPr>
        <w:jc w:val="center"/>
        <w:rPr>
          <w:rFonts w:ascii="Traditional Arabic" w:hAnsi="Traditional Arabic" w:cs="Traditional Arabic"/>
          <w:b/>
          <w:bCs/>
          <w:i/>
          <w:iCs/>
          <w:color w:val="FF0000"/>
          <w:sz w:val="32"/>
          <w:szCs w:val="32"/>
          <w:u w:val="single"/>
          <w:rtl/>
        </w:rPr>
      </w:pPr>
      <w:r w:rsidRPr="00963B35">
        <w:rPr>
          <w:rFonts w:ascii="Traditional Arabic" w:hAnsi="Traditional Arabic" w:cs="Traditional Arabic"/>
          <w:b/>
          <w:bCs/>
          <w:i/>
          <w:iCs/>
          <w:color w:val="FF0000"/>
          <w:sz w:val="32"/>
          <w:szCs w:val="32"/>
          <w:u w:val="single"/>
          <w:rtl/>
        </w:rPr>
        <w:t>الإشكالية:</w:t>
      </w:r>
    </w:p>
    <w:p w:rsidR="001B7310" w:rsidRPr="00963B35" w:rsidRDefault="004906F0" w:rsidP="001B731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 وقبل الحديث عن النجم النيوتروني يجب التعرف على النجوم بشكل أكثر ومعرفة كيف تولد وكيف </w:t>
      </w:r>
      <w:r w:rsidR="001B7310" w:rsidRPr="00963B35">
        <w:rPr>
          <w:rFonts w:ascii="Traditional Arabic" w:hAnsi="Traditional Arabic" w:cs="Traditional Arabic"/>
          <w:sz w:val="32"/>
          <w:szCs w:val="32"/>
          <w:rtl/>
        </w:rPr>
        <w:t>تعيش</w:t>
      </w:r>
      <w:r w:rsidRPr="00963B35">
        <w:rPr>
          <w:rFonts w:ascii="Traditional Arabic" w:hAnsi="Traditional Arabic" w:cs="Traditional Arabic"/>
          <w:sz w:val="32"/>
          <w:szCs w:val="32"/>
          <w:rtl/>
        </w:rPr>
        <w:t xml:space="preserve"> وكيف تموت؟</w:t>
      </w:r>
    </w:p>
    <w:p w:rsidR="004906F0" w:rsidRPr="00963B35" w:rsidRDefault="004906F0" w:rsidP="001B731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 وكيف وصل بها المطاف لتصبح نجماً نيوترونياً في هذا الكون؟</w:t>
      </w:r>
    </w:p>
    <w:p w:rsidR="001B7310" w:rsidRPr="00963B35" w:rsidRDefault="001B7310" w:rsidP="001B731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ثم سأحاول معرفة ما هو النجم النيوتروني؟</w:t>
      </w:r>
    </w:p>
    <w:p w:rsidR="001B7310" w:rsidRPr="00963B35" w:rsidRDefault="001B7310" w:rsidP="001B731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ما هي شروط تشكل النجم النيوتروني؟</w:t>
      </w:r>
    </w:p>
    <w:p w:rsidR="001B7310" w:rsidRPr="00963B35" w:rsidRDefault="001B7310" w:rsidP="001B731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كيف يتشكل هذا النجم؟</w:t>
      </w:r>
    </w:p>
    <w:p w:rsidR="001B7310" w:rsidRPr="00963B35" w:rsidRDefault="001B7310" w:rsidP="001B731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ما هي خصائصه؟</w:t>
      </w:r>
    </w:p>
    <w:p w:rsidR="001B7310" w:rsidRPr="00963B35" w:rsidRDefault="001B7310" w:rsidP="001B731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ما هو تركيب النجم النيوتروني؟</w:t>
      </w:r>
    </w:p>
    <w:p w:rsidR="001B7310" w:rsidRPr="00963B35" w:rsidRDefault="001B7310" w:rsidP="001B731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ما هي النجوم النابضة ولماذا سميت بهذا الاسم؟</w:t>
      </w:r>
    </w:p>
    <w:p w:rsidR="005B7D1F" w:rsidRPr="00963B35" w:rsidRDefault="008350AC" w:rsidP="002E5CE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كيف تصدر النجوم النابضة نبضاتها بهذا الشكل الدوري؟</w:t>
      </w:r>
      <w:r w:rsidR="005B7D1F" w:rsidRPr="00963B35">
        <w:rPr>
          <w:rFonts w:ascii="Traditional Arabic" w:hAnsi="Traditional Arabic" w:cs="Traditional Arabic"/>
          <w:color w:val="FF0000"/>
          <w:sz w:val="32"/>
          <w:szCs w:val="32"/>
          <w:rtl/>
        </w:rPr>
        <w:br w:type="page"/>
      </w:r>
    </w:p>
    <w:p w:rsidR="005B7D1F" w:rsidRPr="00963B35" w:rsidRDefault="005B7D1F" w:rsidP="005B7D1F">
      <w:pPr>
        <w:rPr>
          <w:rFonts w:ascii="Traditional Arabic" w:hAnsi="Traditional Arabic" w:cs="Traditional Arabic"/>
          <w:b/>
          <w:bCs/>
          <w:color w:val="7030A0"/>
          <w:sz w:val="40"/>
          <w:szCs w:val="40"/>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pPr>
      <w:r w:rsidRPr="00963B35">
        <w:rPr>
          <w:rFonts w:ascii="Traditional Arabic" w:hAnsi="Traditional Arabic" w:cs="Traditional Arabic"/>
          <w:b/>
          <w:bCs/>
          <w:color w:val="7030A0"/>
          <w:sz w:val="40"/>
          <w:szCs w:val="40"/>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lastRenderedPageBreak/>
        <w:t>الباب الأول: قصة حياة النجوم</w:t>
      </w:r>
      <w:r w:rsidR="00B84276" w:rsidRPr="00963B35">
        <w:rPr>
          <w:rFonts w:ascii="Traditional Arabic" w:hAnsi="Traditional Arabic" w:cs="Traditional Arabic"/>
          <w:b/>
          <w:bCs/>
          <w:color w:val="7030A0"/>
          <w:sz w:val="40"/>
          <w:szCs w:val="40"/>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w:t>
      </w:r>
    </w:p>
    <w:p w:rsidR="005B7D1F" w:rsidRPr="00963B35" w:rsidRDefault="005B7D1F" w:rsidP="005B7D1F">
      <w:pPr>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pPr>
      <w:r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الفصل الأول: ولادة النجوم</w:t>
      </w:r>
      <w:r w:rsidR="00B84276"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w:t>
      </w:r>
    </w:p>
    <w:p w:rsidR="005A4E3D" w:rsidRPr="00963B35" w:rsidRDefault="00D6565C" w:rsidP="001355C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لكل نجم هنالك فترة حياة لها بداية ونهاية. تولد النجوم في سحب تحتوي على الهدروجين وعلى عناصر أخرى وتنهار هذه السحب نحو المركز بتأثير جاذبيتها الذاتية حيث تقترب الذرات من بعضها البعض ويتحول جزء من القوة الجاذبة إلى حرارة تتمركز في داخل السحابة التي تصبح كثيفة</w:t>
      </w:r>
      <w:r w:rsidR="005A4E3D" w:rsidRPr="00963B35">
        <w:rPr>
          <w:rFonts w:ascii="Traditional Arabic" w:hAnsi="Traditional Arabic" w:cs="Traditional Arabic"/>
          <w:sz w:val="32"/>
          <w:szCs w:val="32"/>
          <w:rtl/>
        </w:rPr>
        <w:t xml:space="preserve"> وحتى يحدث الاندماج النووي فإنه يتطلب قوة تدفع البروتونات ﺒﺎﺘﺠﺎﻩ ﺒﻌﻀﻬﺎ ﺍﻟﺒﻌﺽ ﻤﺘﻐﻠﺒﺔ ﻋﻠﻰ ﻗﻭﻯ ﺍﻟﺘﻨﺎﻓﺭ ﺒﻴﻨﻬا ولا يمكن الحصول على هذه القوة الهائلة إلا بشرطين:</w:t>
      </w:r>
    </w:p>
    <w:p w:rsidR="005A4E3D" w:rsidRPr="00963B35" w:rsidRDefault="005A4E3D" w:rsidP="001355CE">
      <w:pPr>
        <w:pStyle w:val="a6"/>
        <w:numPr>
          <w:ilvl w:val="0"/>
          <w:numId w:val="1"/>
        </w:numPr>
        <w:jc w:val="both"/>
        <w:rPr>
          <w:rFonts w:ascii="Traditional Arabic" w:hAnsi="Traditional Arabic" w:cs="Traditional Arabic"/>
          <w:sz w:val="32"/>
          <w:szCs w:val="32"/>
        </w:rPr>
      </w:pPr>
      <w:r w:rsidRPr="00963B35">
        <w:rPr>
          <w:rFonts w:ascii="Traditional Arabic" w:hAnsi="Traditional Arabic" w:cs="Traditional Arabic"/>
          <w:sz w:val="32"/>
          <w:szCs w:val="32"/>
          <w:rtl/>
        </w:rPr>
        <w:t>وجود ضغوط عالية جداً تؤدي إلى تقارب البروتونات من بعضها البعض</w:t>
      </w:r>
    </w:p>
    <w:p w:rsidR="005A4E3D" w:rsidRPr="00963B35" w:rsidRDefault="005A4E3D" w:rsidP="001355CE">
      <w:pPr>
        <w:pStyle w:val="a6"/>
        <w:numPr>
          <w:ilvl w:val="0"/>
          <w:numId w:val="1"/>
        </w:num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وجود حرارة مرتفعة جداً تعطي البروتونات طاقة حركية هائلة وتدفع أحدها نحو</w:t>
      </w:r>
      <w:r w:rsidR="00427333" w:rsidRPr="00963B35">
        <w:rPr>
          <w:rFonts w:ascii="Traditional Arabic" w:hAnsi="Traditional Arabic" w:cs="Traditional Arabic"/>
          <w:sz w:val="32"/>
          <w:szCs w:val="32"/>
          <w:rtl/>
        </w:rPr>
        <w:t xml:space="preserve"> </w:t>
      </w:r>
      <w:r w:rsidRPr="00963B35">
        <w:rPr>
          <w:rFonts w:ascii="Traditional Arabic" w:hAnsi="Traditional Arabic" w:cs="Traditional Arabic"/>
          <w:sz w:val="32"/>
          <w:szCs w:val="32"/>
          <w:rtl/>
        </w:rPr>
        <w:t>الآخر</w:t>
      </w:r>
      <w:r w:rsidR="00427333" w:rsidRPr="00963B35">
        <w:rPr>
          <w:rFonts w:ascii="Traditional Arabic" w:hAnsi="Traditional Arabic" w:cs="Traditional Arabic"/>
          <w:sz w:val="32"/>
          <w:szCs w:val="32"/>
          <w:rtl/>
        </w:rPr>
        <w:t xml:space="preserve"> لكي تقلع تفاعلات الاندماج النووي</w:t>
      </w:r>
    </w:p>
    <w:p w:rsidR="00633506" w:rsidRPr="00963B35" w:rsidRDefault="00633506" w:rsidP="001355C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 السدم هي في الغالب منطقة ولادة النجوم ففي هذه المناطق تتوافر تشكيلات كبيرة من الغاز والغبار وغيرها من المواد والتي تتجمع معا لتشكيل كتل </w:t>
      </w:r>
      <w:r w:rsidR="00144150" w:rsidRPr="00963B35">
        <w:rPr>
          <w:rFonts w:ascii="Traditional Arabic" w:hAnsi="Traditional Arabic" w:cs="Traditional Arabic"/>
          <w:sz w:val="32"/>
          <w:szCs w:val="32"/>
          <w:rtl/>
        </w:rPr>
        <w:t>أكبر</w:t>
      </w:r>
      <w:r w:rsidRPr="00963B35">
        <w:rPr>
          <w:rFonts w:ascii="Traditional Arabic" w:hAnsi="Traditional Arabic" w:cs="Traditional Arabic"/>
          <w:sz w:val="32"/>
          <w:szCs w:val="32"/>
          <w:rtl/>
        </w:rPr>
        <w:t xml:space="preserve"> والتي بدورها تبدأ في جلب المزيد من المادة المنتشرة في السديم وفي النهاية سوف تصبح هائلة بما يكفي لتشكل نجم أو أكثر فتتشكل النجوم الضخمة في مركز السديم ويمكن رؤيتها نتيجة تأين الغاز المحيط بها بتأثير الأشعة فوق البنفسجية والتي تساعد على جعلها مرئية في الموجات الضوئية وتأخذ النجوم الجديدة في التشكل ويطلق عليها حينئذ النجوم الشابة أو الناشئة مكونة تجمع نجمي حر .وما يتبقى من مادة يعتقد أنه لتكوين الكواكب وغيرها من أجرام النظام الكوكبي</w:t>
      </w:r>
      <w:r w:rsidR="00311732" w:rsidRPr="00963B35">
        <w:rPr>
          <w:rFonts w:ascii="Traditional Arabic" w:hAnsi="Traditional Arabic" w:cs="Traditional Arabic"/>
          <w:sz w:val="32"/>
          <w:szCs w:val="32"/>
          <w:rtl/>
        </w:rPr>
        <w:t>.</w:t>
      </w:r>
    </w:p>
    <w:p w:rsidR="00311732" w:rsidRPr="00963B35" w:rsidRDefault="00633506" w:rsidP="001355C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 السحب الجزئية العملاقة تكون في حالة توازن حيث تكون طاقة رابط الجاذبية في توازن مع الضغط الحراري للمكونات الجزيئية للسحابة وجزيئات الغبار لذا يظل السديم في حالة سبات لملايين أو ربما لبلايين السنين منتظرا فقط حتى تتوفر الشروط اللازمة </w:t>
      </w:r>
      <w:r w:rsidR="00BB6C1A" w:rsidRPr="00963B35">
        <w:rPr>
          <w:rFonts w:ascii="Traditional Arabic" w:hAnsi="Traditional Arabic" w:cs="Traditional Arabic"/>
          <w:sz w:val="32"/>
          <w:szCs w:val="32"/>
          <w:rtl/>
        </w:rPr>
        <w:t>(</w:t>
      </w:r>
      <w:r w:rsidRPr="00963B35">
        <w:rPr>
          <w:rFonts w:ascii="Traditional Arabic" w:hAnsi="Traditional Arabic" w:cs="Traditional Arabic"/>
          <w:sz w:val="32"/>
          <w:szCs w:val="32"/>
          <w:rtl/>
        </w:rPr>
        <w:t>قد تكون الجاذبية من مرور نجم أو موجة اهتزازية من مكان قريب لانفجار سوبر نوفا</w:t>
      </w:r>
      <w:r w:rsidR="00BB6C1A" w:rsidRPr="00963B35">
        <w:rPr>
          <w:rFonts w:ascii="Traditional Arabic" w:hAnsi="Traditional Arabic" w:cs="Traditional Arabic"/>
          <w:sz w:val="32"/>
          <w:szCs w:val="32"/>
          <w:rtl/>
        </w:rPr>
        <w:t>)</w:t>
      </w:r>
      <w:r w:rsidR="00144150" w:rsidRPr="00963B35">
        <w:rPr>
          <w:rFonts w:ascii="Traditional Arabic" w:hAnsi="Traditional Arabic" w:cs="Traditional Arabic"/>
          <w:sz w:val="32"/>
          <w:szCs w:val="32"/>
          <w:rtl/>
        </w:rPr>
        <w:t>.</w:t>
      </w:r>
      <w:r w:rsidR="005A4E3D" w:rsidRPr="00963B35">
        <w:rPr>
          <w:rFonts w:ascii="Traditional Arabic" w:hAnsi="Traditional Arabic" w:cs="Traditional Arabic"/>
          <w:sz w:val="32"/>
          <w:szCs w:val="32"/>
          <w:rtl/>
        </w:rPr>
        <w:t xml:space="preserve"> </w:t>
      </w:r>
      <w:r w:rsidRPr="00963B35">
        <w:rPr>
          <w:rFonts w:ascii="Traditional Arabic" w:hAnsi="Traditional Arabic" w:cs="Traditional Arabic"/>
          <w:sz w:val="32"/>
          <w:szCs w:val="32"/>
          <w:rtl/>
        </w:rPr>
        <w:t>مثل تلك الأحداث تسبب دوامات وموجات للسحابة</w:t>
      </w:r>
      <w:r w:rsidR="00BB6C1A" w:rsidRPr="00963B35">
        <w:rPr>
          <w:rFonts w:ascii="Traditional Arabic" w:hAnsi="Traditional Arabic" w:cs="Traditional Arabic"/>
          <w:sz w:val="32"/>
          <w:szCs w:val="32"/>
          <w:rtl/>
        </w:rPr>
        <w:t xml:space="preserve">، </w:t>
      </w:r>
      <w:r w:rsidRPr="00963B35">
        <w:rPr>
          <w:rFonts w:ascii="Traditional Arabic" w:hAnsi="Traditional Arabic" w:cs="Traditional Arabic"/>
          <w:sz w:val="32"/>
          <w:szCs w:val="32"/>
          <w:rtl/>
        </w:rPr>
        <w:t xml:space="preserve">تبدأ بعدها المادة بالتكتل في مجموعات وتنمو في الحجم. وبينما </w:t>
      </w:r>
      <w:r w:rsidR="00BF17F1" w:rsidRPr="00963B35">
        <w:rPr>
          <w:rFonts w:ascii="Traditional Arabic" w:hAnsi="Traditional Arabic" w:cs="Traditional Arabic"/>
          <w:sz w:val="32"/>
          <w:szCs w:val="32"/>
          <w:rtl/>
        </w:rPr>
        <w:t>هي</w:t>
      </w:r>
      <w:r w:rsidRPr="00963B35">
        <w:rPr>
          <w:rFonts w:ascii="Traditional Arabic" w:hAnsi="Traditional Arabic" w:cs="Traditional Arabic"/>
          <w:sz w:val="32"/>
          <w:szCs w:val="32"/>
          <w:rtl/>
        </w:rPr>
        <w:t xml:space="preserve"> كذلك تزداد </w:t>
      </w:r>
      <w:r w:rsidR="00BF17F1" w:rsidRPr="00963B35">
        <w:rPr>
          <w:rFonts w:ascii="Traditional Arabic" w:hAnsi="Traditional Arabic" w:cs="Traditional Arabic"/>
          <w:sz w:val="32"/>
          <w:szCs w:val="32"/>
          <w:rtl/>
        </w:rPr>
        <w:t>جاذبيتها</w:t>
      </w:r>
      <w:r w:rsidRPr="00963B35">
        <w:rPr>
          <w:rFonts w:ascii="Traditional Arabic" w:hAnsi="Traditional Arabic" w:cs="Traditional Arabic"/>
          <w:sz w:val="32"/>
          <w:szCs w:val="32"/>
          <w:rtl/>
        </w:rPr>
        <w:t xml:space="preserve"> ومن ثم تواصل الجاذبية سحب المادة من السديم حتى يصل واحد أو أكثر من التكتلات إلى كتلة حرجة.</w:t>
      </w:r>
    </w:p>
    <w:p w:rsidR="00AA7DD3" w:rsidRPr="00963B35" w:rsidRDefault="00633506" w:rsidP="001355C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lastRenderedPageBreak/>
        <w:t xml:space="preserve">عندها </w:t>
      </w:r>
      <w:r w:rsidR="00144150" w:rsidRPr="00963B35">
        <w:rPr>
          <w:rFonts w:ascii="Traditional Arabic" w:hAnsi="Traditional Arabic" w:cs="Traditional Arabic"/>
          <w:sz w:val="32"/>
          <w:szCs w:val="32"/>
          <w:rtl/>
        </w:rPr>
        <w:t>تتش</w:t>
      </w:r>
      <w:r w:rsidRPr="00963B35">
        <w:rPr>
          <w:rFonts w:ascii="Traditional Arabic" w:hAnsi="Traditional Arabic" w:cs="Traditional Arabic"/>
          <w:sz w:val="32"/>
          <w:szCs w:val="32"/>
          <w:rtl/>
        </w:rPr>
        <w:t xml:space="preserve">كل نجوم أولية </w:t>
      </w:r>
      <w:r w:rsidRPr="00963B35">
        <w:rPr>
          <w:rFonts w:ascii="Traditional Arabic" w:hAnsi="Traditional Arabic" w:cs="Traditional Arabic"/>
          <w:sz w:val="32"/>
          <w:szCs w:val="32"/>
        </w:rPr>
        <w:t>Protostars</w:t>
      </w:r>
      <w:r w:rsidRPr="00963B35">
        <w:rPr>
          <w:rFonts w:ascii="Traditional Arabic" w:hAnsi="Traditional Arabic" w:cs="Traditional Arabic"/>
          <w:sz w:val="32"/>
          <w:szCs w:val="32"/>
          <w:rtl/>
        </w:rPr>
        <w:t xml:space="preserve"> والتي هي مرحلة مبكرة من تشكل النجوم ومن الممكن أن تستمر </w:t>
      </w:r>
      <w:r w:rsidR="00144150" w:rsidRPr="00963B35">
        <w:rPr>
          <w:rFonts w:ascii="Traditional Arabic" w:hAnsi="Traditional Arabic" w:cs="Traditional Arabic"/>
          <w:sz w:val="32"/>
          <w:szCs w:val="32"/>
          <w:rtl/>
        </w:rPr>
        <w:t>هذه المرحلة لنجم في نفس كتلة الشمس حوالي 100000 سنة</w:t>
      </w:r>
      <w:r w:rsidRPr="00963B35">
        <w:rPr>
          <w:rFonts w:ascii="Traditional Arabic" w:hAnsi="Traditional Arabic" w:cs="Traditional Arabic"/>
          <w:sz w:val="32"/>
          <w:szCs w:val="32"/>
          <w:rtl/>
        </w:rPr>
        <w:t xml:space="preserve"> وبينما يتواصل ازدياد الجاذبية بشكل </w:t>
      </w:r>
      <w:r w:rsidR="00144150" w:rsidRPr="00963B35">
        <w:rPr>
          <w:rFonts w:ascii="Traditional Arabic" w:hAnsi="Traditional Arabic" w:cs="Traditional Arabic"/>
          <w:sz w:val="32"/>
          <w:szCs w:val="32"/>
          <w:rtl/>
        </w:rPr>
        <w:t>أشد</w:t>
      </w:r>
      <w:r w:rsidRPr="00963B35">
        <w:rPr>
          <w:rFonts w:ascii="Traditional Arabic" w:hAnsi="Traditional Arabic" w:cs="Traditional Arabic"/>
          <w:sz w:val="32"/>
          <w:szCs w:val="32"/>
          <w:rtl/>
        </w:rPr>
        <w:t xml:space="preserve"> يحدث تحول لطاقة الجاذبية</w:t>
      </w:r>
      <w:r w:rsidR="00144150" w:rsidRPr="00963B35">
        <w:rPr>
          <w:rFonts w:ascii="Traditional Arabic" w:hAnsi="Traditional Arabic" w:cs="Traditional Arabic"/>
          <w:sz w:val="32"/>
          <w:szCs w:val="32"/>
          <w:rtl/>
        </w:rPr>
        <w:t xml:space="preserve"> إلى</w:t>
      </w:r>
      <w:r w:rsidRPr="00963B35">
        <w:rPr>
          <w:rFonts w:ascii="Traditional Arabic" w:hAnsi="Traditional Arabic" w:cs="Traditional Arabic"/>
          <w:sz w:val="32"/>
          <w:szCs w:val="32"/>
          <w:rtl/>
        </w:rPr>
        <w:t xml:space="preserve"> طاقة حركية </w:t>
      </w:r>
      <w:r w:rsidR="00144150" w:rsidRPr="00963B35">
        <w:rPr>
          <w:rFonts w:ascii="Traditional Arabic" w:hAnsi="Traditional Arabic" w:cs="Traditional Arabic"/>
          <w:sz w:val="32"/>
          <w:szCs w:val="32"/>
          <w:rtl/>
        </w:rPr>
        <w:t>حرارية</w:t>
      </w:r>
      <w:r w:rsidRPr="00963B35">
        <w:rPr>
          <w:rFonts w:ascii="Traditional Arabic" w:hAnsi="Traditional Arabic" w:cs="Traditional Arabic"/>
          <w:sz w:val="32"/>
          <w:szCs w:val="32"/>
          <w:rtl/>
        </w:rPr>
        <w:t xml:space="preserve"> </w:t>
      </w:r>
      <w:r w:rsidR="00144150" w:rsidRPr="00963B35">
        <w:rPr>
          <w:rFonts w:ascii="Traditional Arabic" w:hAnsi="Traditional Arabic" w:cs="Traditional Arabic"/>
          <w:sz w:val="32"/>
          <w:szCs w:val="32"/>
          <w:rtl/>
        </w:rPr>
        <w:t>والذ</w:t>
      </w:r>
      <w:r w:rsidRPr="00963B35">
        <w:rPr>
          <w:rFonts w:ascii="Traditional Arabic" w:hAnsi="Traditional Arabic" w:cs="Traditional Arabic"/>
          <w:sz w:val="32"/>
          <w:szCs w:val="32"/>
          <w:rtl/>
        </w:rPr>
        <w:t xml:space="preserve">ي يؤدي </w:t>
      </w:r>
      <w:r w:rsidR="00144150" w:rsidRPr="00963B35">
        <w:rPr>
          <w:rFonts w:ascii="Traditional Arabic" w:hAnsi="Traditional Arabic" w:cs="Traditional Arabic"/>
          <w:sz w:val="32"/>
          <w:szCs w:val="32"/>
          <w:rtl/>
        </w:rPr>
        <w:t>إلى</w:t>
      </w:r>
      <w:r w:rsidRPr="00963B35">
        <w:rPr>
          <w:rFonts w:ascii="Traditional Arabic" w:hAnsi="Traditional Arabic" w:cs="Traditional Arabic"/>
          <w:sz w:val="32"/>
          <w:szCs w:val="32"/>
          <w:rtl/>
        </w:rPr>
        <w:t xml:space="preserve"> </w:t>
      </w:r>
      <w:r w:rsidR="00144150" w:rsidRPr="00963B35">
        <w:rPr>
          <w:rFonts w:ascii="Traditional Arabic" w:hAnsi="Traditional Arabic" w:cs="Traditional Arabic"/>
          <w:sz w:val="32"/>
          <w:szCs w:val="32"/>
          <w:rtl/>
        </w:rPr>
        <w:t>ا</w:t>
      </w:r>
      <w:r w:rsidRPr="00963B35">
        <w:rPr>
          <w:rFonts w:ascii="Traditional Arabic" w:hAnsi="Traditional Arabic" w:cs="Traditional Arabic"/>
          <w:sz w:val="32"/>
          <w:szCs w:val="32"/>
          <w:rtl/>
        </w:rPr>
        <w:t>ز</w:t>
      </w:r>
      <w:r w:rsidR="00144150" w:rsidRPr="00963B35">
        <w:rPr>
          <w:rFonts w:ascii="Traditional Arabic" w:hAnsi="Traditional Arabic" w:cs="Traditional Arabic"/>
          <w:sz w:val="32"/>
          <w:szCs w:val="32"/>
          <w:rtl/>
        </w:rPr>
        <w:t>د</w:t>
      </w:r>
      <w:r w:rsidRPr="00963B35">
        <w:rPr>
          <w:rFonts w:ascii="Traditional Arabic" w:hAnsi="Traditional Arabic" w:cs="Traditional Arabic"/>
          <w:sz w:val="32"/>
          <w:szCs w:val="32"/>
          <w:rtl/>
        </w:rPr>
        <w:t>ياد</w:t>
      </w:r>
      <w:r w:rsidR="00144150" w:rsidRPr="00963B35">
        <w:rPr>
          <w:rFonts w:ascii="Traditional Arabic" w:hAnsi="Traditional Arabic" w:cs="Traditional Arabic"/>
          <w:sz w:val="32"/>
          <w:szCs w:val="32"/>
          <w:rtl/>
        </w:rPr>
        <w:t xml:space="preserve"> </w:t>
      </w:r>
      <w:r w:rsidRPr="00963B35">
        <w:rPr>
          <w:rFonts w:ascii="Traditional Arabic" w:hAnsi="Traditional Arabic" w:cs="Traditional Arabic"/>
          <w:sz w:val="32"/>
          <w:szCs w:val="32"/>
          <w:rtl/>
        </w:rPr>
        <w:t>حرار</w:t>
      </w:r>
      <w:r w:rsidR="00144150" w:rsidRPr="00963B35">
        <w:rPr>
          <w:rFonts w:ascii="Traditional Arabic" w:hAnsi="Traditional Arabic" w:cs="Traditional Arabic"/>
          <w:sz w:val="32"/>
          <w:szCs w:val="32"/>
          <w:rtl/>
        </w:rPr>
        <w:t>ة</w:t>
      </w:r>
      <w:r w:rsidRPr="00963B35">
        <w:rPr>
          <w:rFonts w:ascii="Traditional Arabic" w:hAnsi="Traditional Arabic" w:cs="Traditional Arabic"/>
          <w:sz w:val="32"/>
          <w:szCs w:val="32"/>
          <w:rtl/>
        </w:rPr>
        <w:t xml:space="preserve"> السحابة. </w:t>
      </w:r>
      <w:r w:rsidR="00AA7DD3" w:rsidRPr="00963B35">
        <w:rPr>
          <w:rFonts w:ascii="Traditional Arabic" w:hAnsi="Traditional Arabic" w:cs="Traditional Arabic"/>
          <w:sz w:val="32"/>
          <w:szCs w:val="32"/>
          <w:rtl/>
        </w:rPr>
        <w:t>وكلما ازداد تقلص السحابة كلما ازدادت درجة الحرارة و</w:t>
      </w:r>
      <w:r w:rsidR="00BF17F1" w:rsidRPr="00963B35">
        <w:rPr>
          <w:rFonts w:ascii="Traditional Arabic" w:hAnsi="Traditional Arabic" w:cs="Traditional Arabic"/>
          <w:sz w:val="32"/>
          <w:szCs w:val="32"/>
          <w:rtl/>
        </w:rPr>
        <w:t xml:space="preserve">تبقى متزايدة </w:t>
      </w:r>
      <w:r w:rsidR="00AA7DD3" w:rsidRPr="00963B35">
        <w:rPr>
          <w:rFonts w:ascii="Traditional Arabic" w:hAnsi="Traditional Arabic" w:cs="Traditional Arabic"/>
          <w:sz w:val="32"/>
          <w:szCs w:val="32"/>
          <w:rtl/>
        </w:rPr>
        <w:t>في المركز لتصل إلى مليون درجة عند هذه النقطة يبدأ انشطار نووي ويولد النجم. الريح النجمية من النجم المتولد ستدفع</w:t>
      </w:r>
      <w:r w:rsidR="00072EBC" w:rsidRPr="00963B35">
        <w:rPr>
          <w:rFonts w:ascii="Traditional Arabic" w:hAnsi="Traditional Arabic" w:cs="Traditional Arabic"/>
          <w:sz w:val="32"/>
          <w:szCs w:val="32"/>
          <w:rtl/>
        </w:rPr>
        <w:t xml:space="preserve"> </w:t>
      </w:r>
      <w:r w:rsidR="00AA7DD3" w:rsidRPr="00963B35">
        <w:rPr>
          <w:rFonts w:ascii="Traditional Arabic" w:hAnsi="Traditional Arabic" w:cs="Traditional Arabic"/>
          <w:sz w:val="32"/>
          <w:szCs w:val="32"/>
          <w:rtl/>
        </w:rPr>
        <w:t>كل الغبار والغاز الفائض للخارج. وقد يحدث تشكل لتكتلات أصغر من المادة المحيطة بالنجم.</w:t>
      </w:r>
    </w:p>
    <w:p w:rsidR="00072EBC" w:rsidRPr="00963B35" w:rsidRDefault="00444C1C" w:rsidP="006128F5">
      <w:pPr>
        <w:jc w:val="both"/>
        <w:rPr>
          <w:rFonts w:ascii="Traditional Arabic" w:hAnsi="Traditional Arabic" w:cs="Traditional Arabic"/>
          <w:sz w:val="32"/>
          <w:szCs w:val="32"/>
          <w:rtl/>
        </w:rPr>
      </w:pPr>
      <w:r w:rsidRPr="00963B35">
        <w:rPr>
          <w:rFonts w:ascii="Traditional Arabic" w:hAnsi="Traditional Arabic" w:cs="Traditional Arabic"/>
          <w:noProof/>
          <w:lang w:eastAsia="en-US"/>
        </w:rPr>
        <mc:AlternateContent>
          <mc:Choice Requires="wps">
            <w:drawing>
              <wp:anchor distT="0" distB="0" distL="114300" distR="114300" simplePos="0" relativeHeight="251671552" behindDoc="1" locked="0" layoutInCell="1" allowOverlap="1" wp14:anchorId="08F83DED" wp14:editId="366C5795">
                <wp:simplePos x="0" y="0"/>
                <wp:positionH relativeFrom="column">
                  <wp:posOffset>-925195</wp:posOffset>
                </wp:positionH>
                <wp:positionV relativeFrom="paragraph">
                  <wp:posOffset>7122795</wp:posOffset>
                </wp:positionV>
                <wp:extent cx="7124700" cy="635"/>
                <wp:effectExtent l="0" t="0" r="0" b="0"/>
                <wp:wrapTight wrapText="bothSides">
                  <wp:wrapPolygon edited="0">
                    <wp:start x="0" y="0"/>
                    <wp:lineTo x="0" y="21600"/>
                    <wp:lineTo x="21600" y="21600"/>
                    <wp:lineTo x="21600" y="0"/>
                  </wp:wrapPolygon>
                </wp:wrapTight>
                <wp:docPr id="8" name="مربع نص 8"/>
                <wp:cNvGraphicFramePr/>
                <a:graphic xmlns:a="http://schemas.openxmlformats.org/drawingml/2006/main">
                  <a:graphicData uri="http://schemas.microsoft.com/office/word/2010/wordprocessingShape">
                    <wps:wsp>
                      <wps:cNvSpPr txBox="1"/>
                      <wps:spPr>
                        <a:xfrm>
                          <a:off x="0" y="0"/>
                          <a:ext cx="7124700" cy="635"/>
                        </a:xfrm>
                        <a:prstGeom prst="rect">
                          <a:avLst/>
                        </a:prstGeom>
                        <a:solidFill>
                          <a:prstClr val="white"/>
                        </a:solidFill>
                        <a:ln>
                          <a:noFill/>
                        </a:ln>
                        <a:effectLst/>
                      </wps:spPr>
                      <wps:txbx>
                        <w:txbxContent>
                          <w:p w:rsidR="00444C1C" w:rsidRPr="00444C1C" w:rsidRDefault="00444C1C" w:rsidP="00444C1C">
                            <w:pPr>
                              <w:pStyle w:val="a7"/>
                              <w:rPr>
                                <w:b/>
                                <w:bCs/>
                                <w:noProof/>
                                <w:sz w:val="32"/>
                                <w:szCs w:val="32"/>
                                <w:rtl/>
                              </w:rPr>
                            </w:pPr>
                            <w:r w:rsidRPr="00444C1C">
                              <w:rPr>
                                <w:rFonts w:hint="cs"/>
                                <w:b/>
                                <w:bCs/>
                                <w:sz w:val="32"/>
                                <w:szCs w:val="32"/>
                                <w:rtl/>
                              </w:rPr>
                              <w:t>الشكل</w:t>
                            </w:r>
                            <w:r w:rsidRPr="00444C1C">
                              <w:rPr>
                                <w:b/>
                                <w:bCs/>
                                <w:sz w:val="32"/>
                                <w:szCs w:val="32"/>
                                <w:rtl/>
                              </w:rPr>
                              <w:t xml:space="preserve"> </w:t>
                            </w:r>
                            <w:r w:rsidRPr="00444C1C">
                              <w:rPr>
                                <w:b/>
                                <w:bCs/>
                                <w:noProof/>
                                <w:sz w:val="32"/>
                                <w:szCs w:val="32"/>
                              </w:rPr>
                              <w:fldChar w:fldCharType="begin"/>
                            </w:r>
                            <w:r w:rsidRPr="00444C1C">
                              <w:rPr>
                                <w:b/>
                                <w:bCs/>
                                <w:noProof/>
                                <w:sz w:val="32"/>
                                <w:szCs w:val="32"/>
                              </w:rPr>
                              <w:instrText xml:space="preserve"> SEQ </w:instrText>
                            </w:r>
                            <w:r w:rsidRPr="00444C1C">
                              <w:rPr>
                                <w:b/>
                                <w:bCs/>
                                <w:noProof/>
                                <w:sz w:val="32"/>
                                <w:szCs w:val="32"/>
                                <w:rtl/>
                              </w:rPr>
                              <w:instrText>الشكل</w:instrText>
                            </w:r>
                            <w:r w:rsidRPr="00444C1C">
                              <w:rPr>
                                <w:b/>
                                <w:bCs/>
                                <w:noProof/>
                                <w:sz w:val="32"/>
                                <w:szCs w:val="32"/>
                              </w:rPr>
                              <w:instrText xml:space="preserve"> \* ARABIC </w:instrText>
                            </w:r>
                            <w:r w:rsidRPr="00444C1C">
                              <w:rPr>
                                <w:b/>
                                <w:bCs/>
                                <w:noProof/>
                                <w:sz w:val="32"/>
                                <w:szCs w:val="32"/>
                              </w:rPr>
                              <w:fldChar w:fldCharType="separate"/>
                            </w:r>
                            <w:r w:rsidR="008249FF">
                              <w:rPr>
                                <w:b/>
                                <w:bCs/>
                                <w:noProof/>
                                <w:sz w:val="32"/>
                                <w:szCs w:val="32"/>
                              </w:rPr>
                              <w:t>1</w:t>
                            </w:r>
                            <w:r w:rsidRPr="00444C1C">
                              <w:rPr>
                                <w:b/>
                                <w:bCs/>
                                <w:noProof/>
                                <w:sz w:val="32"/>
                                <w:szCs w:val="32"/>
                              </w:rPr>
                              <w:fldChar w:fldCharType="end"/>
                            </w:r>
                            <w:r>
                              <w:rPr>
                                <w:rFonts w:hint="cs"/>
                                <w:b/>
                                <w:bCs/>
                                <w:noProof/>
                                <w:sz w:val="32"/>
                                <w:szCs w:val="32"/>
                                <w:rtl/>
                              </w:rPr>
                              <w:t>: الغازات المتطايرة من قطبي النجم الوليد</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w14:anchorId="08F83DED" id="_x0000_t202" coordsize="21600,21600" o:spt="202" path="m,l,21600r21600,l21600,xe">
                <v:stroke joinstyle="miter"/>
                <v:path gradientshapeok="t" o:connecttype="rect"/>
              </v:shapetype>
              <v:shape id="مربع نص 8" o:spid="_x0000_s1031" type="#_x0000_t202" style="position:absolute;left:0;text-align:left;margin-left:-72.85pt;margin-top:560.85pt;width:561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" stroked="f">
                <v:textbox style="mso-fit-shape-to-text:t" inset="0,0,0,0">
                  <w:txbxContent>
                    <w:p w:rsidR="00444C1C" w:rsidRPr="00444C1C" w:rsidRDefault="00444C1C" w:rsidP="00444C1C">
                      <w:pPr>
                        <w:pStyle w:val="a7"/>
                        <w:rPr>
                          <w:b/>
                          <w:bCs/>
                          <w:noProof/>
                          <w:sz w:val="32"/>
                          <w:szCs w:val="32"/>
                          <w:rtl/>
                        </w:rPr>
                      </w:pPr>
                      <w:r w:rsidRPr="00444C1C">
                        <w:rPr>
                          <w:rFonts w:hint="cs"/>
                          <w:b/>
                          <w:bCs/>
                          <w:sz w:val="32"/>
                          <w:szCs w:val="32"/>
                          <w:rtl/>
                        </w:rPr>
                        <w:t>الشكل</w:t>
                      </w:r>
                      <w:r w:rsidRPr="00444C1C">
                        <w:rPr>
                          <w:b/>
                          <w:bCs/>
                          <w:sz w:val="32"/>
                          <w:szCs w:val="32"/>
                          <w:rtl/>
                        </w:rPr>
                        <w:t xml:space="preserve"> </w:t>
                      </w:r>
                      <w:r w:rsidRPr="00444C1C">
                        <w:rPr>
                          <w:b/>
                          <w:bCs/>
                          <w:noProof/>
                          <w:sz w:val="32"/>
                          <w:szCs w:val="32"/>
                        </w:rPr>
                        <w:fldChar w:fldCharType="begin"/>
                      </w:r>
                      <w:r w:rsidRPr="00444C1C">
                        <w:rPr>
                          <w:b/>
                          <w:bCs/>
                          <w:noProof/>
                          <w:sz w:val="32"/>
                          <w:szCs w:val="32"/>
                        </w:rPr>
                        <w:instrText xml:space="preserve"> SEQ </w:instrText>
                      </w:r>
                      <w:r w:rsidRPr="00444C1C">
                        <w:rPr>
                          <w:b/>
                          <w:bCs/>
                          <w:noProof/>
                          <w:sz w:val="32"/>
                          <w:szCs w:val="32"/>
                          <w:rtl/>
                        </w:rPr>
                        <w:instrText>الشكل</w:instrText>
                      </w:r>
                      <w:r w:rsidRPr="00444C1C">
                        <w:rPr>
                          <w:b/>
                          <w:bCs/>
                          <w:noProof/>
                          <w:sz w:val="32"/>
                          <w:szCs w:val="32"/>
                        </w:rPr>
                        <w:instrText xml:space="preserve"> \* ARABIC </w:instrText>
                      </w:r>
                      <w:r w:rsidRPr="00444C1C">
                        <w:rPr>
                          <w:b/>
                          <w:bCs/>
                          <w:noProof/>
                          <w:sz w:val="32"/>
                          <w:szCs w:val="32"/>
                        </w:rPr>
                        <w:fldChar w:fldCharType="separate"/>
                      </w:r>
                      <w:r w:rsidR="008249FF">
                        <w:rPr>
                          <w:b/>
                          <w:bCs/>
                          <w:noProof/>
                          <w:sz w:val="32"/>
                          <w:szCs w:val="32"/>
                        </w:rPr>
                        <w:t>1</w:t>
                      </w:r>
                      <w:r w:rsidRPr="00444C1C">
                        <w:rPr>
                          <w:b/>
                          <w:bCs/>
                          <w:noProof/>
                          <w:sz w:val="32"/>
                          <w:szCs w:val="32"/>
                        </w:rPr>
                        <w:fldChar w:fldCharType="end"/>
                      </w:r>
                      <w:r>
                        <w:rPr>
                          <w:rFonts w:hint="cs"/>
                          <w:b/>
                          <w:bCs/>
                          <w:noProof/>
                          <w:sz w:val="32"/>
                          <w:szCs w:val="32"/>
                          <w:rtl/>
                        </w:rPr>
                        <w:t>: الغازات المتطايرة من قطبي النجم الوليد</w:t>
                      </w:r>
                    </w:p>
                  </w:txbxContent>
                </v:textbox>
                <w10:wrap type="tight"/>
              </v:shape>
            </w:pict>
          </mc:Fallback>
        </mc:AlternateContent>
      </w:r>
      <w:r w:rsidR="004E7C13" w:rsidRPr="00963B35">
        <w:rPr>
          <w:rFonts w:ascii="Traditional Arabic" w:hAnsi="Traditional Arabic" w:cs="Traditional Arabic"/>
          <w:noProof/>
          <w:sz w:val="32"/>
          <w:szCs w:val="32"/>
          <w:rtl/>
          <w:lang w:eastAsia="en-US"/>
        </w:rPr>
        <w:drawing>
          <wp:anchor distT="0" distB="0" distL="114300" distR="114300" simplePos="0" relativeHeight="251662336" behindDoc="1" locked="0" layoutInCell="1" allowOverlap="1" wp14:anchorId="4BDE5E37" wp14:editId="2CD13B46">
            <wp:simplePos x="0" y="0"/>
            <wp:positionH relativeFrom="page">
              <wp:align>center</wp:align>
            </wp:positionH>
            <wp:positionV relativeFrom="paragraph">
              <wp:posOffset>1794510</wp:posOffset>
            </wp:positionV>
            <wp:extent cx="7124700" cy="6124575"/>
            <wp:effectExtent l="0" t="0" r="0" b="9525"/>
            <wp:wrapTight wrapText="bothSides">
              <wp:wrapPolygon edited="0">
                <wp:start x="231" y="0"/>
                <wp:lineTo x="0" y="134"/>
                <wp:lineTo x="0" y="21230"/>
                <wp:lineTo x="58" y="21499"/>
                <wp:lineTo x="231" y="21566"/>
                <wp:lineTo x="21311" y="21566"/>
                <wp:lineTo x="21484" y="21499"/>
                <wp:lineTo x="21542" y="21230"/>
                <wp:lineTo x="21542" y="134"/>
                <wp:lineTo x="21311" y="0"/>
                <wp:lineTo x="231"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w.snipview.c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24700" cy="6124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27333" w:rsidRPr="00963B35">
        <w:rPr>
          <w:rFonts w:ascii="Traditional Arabic" w:hAnsi="Traditional Arabic" w:cs="Traditional Arabic"/>
          <w:sz w:val="32"/>
          <w:szCs w:val="32"/>
          <w:rtl/>
        </w:rPr>
        <w:t xml:space="preserve">يتشكل النجم الوليد حيث </w:t>
      </w:r>
      <w:r w:rsidR="004B7BF1" w:rsidRPr="00963B35">
        <w:rPr>
          <w:rFonts w:ascii="Traditional Arabic" w:hAnsi="Traditional Arabic" w:cs="Traditional Arabic"/>
          <w:sz w:val="32"/>
          <w:szCs w:val="32"/>
          <w:rtl/>
        </w:rPr>
        <w:t>تقترب الجزيئات من بعضها البعض وتزداد الاصطدامات وترتفع درجة الحرارة ولا يمكن رؤية النجم الوليد لأن السحابة المحيطة به تستمر بامتصاص الضوء والحرا</w:t>
      </w:r>
      <w:r w:rsidR="00641C3C">
        <w:rPr>
          <w:rFonts w:ascii="Traditional Arabic" w:hAnsi="Traditional Arabic" w:cs="Traditional Arabic" w:hint="cs"/>
          <w:sz w:val="32"/>
          <w:szCs w:val="32"/>
          <w:rtl/>
        </w:rPr>
        <w:t>ر</w:t>
      </w:r>
      <w:r w:rsidR="004B7BF1" w:rsidRPr="00963B35">
        <w:rPr>
          <w:rFonts w:ascii="Traditional Arabic" w:hAnsi="Traditional Arabic" w:cs="Traditional Arabic"/>
          <w:sz w:val="32"/>
          <w:szCs w:val="32"/>
          <w:rtl/>
        </w:rPr>
        <w:t xml:space="preserve">ة وتسخن أكثر لذلك </w:t>
      </w:r>
      <w:r w:rsidR="004B7BF1" w:rsidRPr="00963B35">
        <w:rPr>
          <w:rFonts w:ascii="Traditional Arabic" w:hAnsi="Traditional Arabic" w:cs="Traditional Arabic"/>
          <w:sz w:val="32"/>
          <w:szCs w:val="32"/>
          <w:rtl/>
        </w:rPr>
        <w:lastRenderedPageBreak/>
        <w:t xml:space="preserve">فإن النجم الوليد غير مرئي ضمن الأطوال المرئية ولكنه يمكن أن يرى بمناظير الأشعة تحت الحمراء نظراً للحرارة الصادرة عنه وفي هذه الأثناء تستمر المادة بالتساقط على النجم من القرص المحيط به بتأثير جاذبيته التي تزداد تدريجياً ودرجة حرارته تزداد بالتدريج أيضاً </w:t>
      </w:r>
      <w:r w:rsidR="00AA7DD3" w:rsidRPr="00963B35">
        <w:rPr>
          <w:rFonts w:ascii="Traditional Arabic" w:hAnsi="Traditional Arabic" w:cs="Traditional Arabic"/>
          <w:sz w:val="32"/>
          <w:szCs w:val="32"/>
          <w:rtl/>
        </w:rPr>
        <w:t>وتشاهد تيارات الغاز وهي تتطاير من النجم من</w:t>
      </w:r>
      <w:r w:rsidR="004E7C13" w:rsidRPr="00963B35">
        <w:rPr>
          <w:rFonts w:ascii="Traditional Arabic" w:hAnsi="Traditional Arabic" w:cs="Traditional Arabic"/>
          <w:sz w:val="32"/>
          <w:szCs w:val="32"/>
          <w:rtl/>
        </w:rPr>
        <w:t xml:space="preserve"> قطبيه الشمالي والجنوبي (الشكل1</w:t>
      </w:r>
      <w:r w:rsidR="00AA7DD3" w:rsidRPr="00963B35">
        <w:rPr>
          <w:rFonts w:ascii="Traditional Arabic" w:hAnsi="Traditional Arabic" w:cs="Traditional Arabic"/>
          <w:sz w:val="32"/>
          <w:szCs w:val="32"/>
          <w:rtl/>
        </w:rPr>
        <w:t>)</w:t>
      </w:r>
    </w:p>
    <w:p w:rsidR="00B5768D" w:rsidRPr="00963B35" w:rsidRDefault="004E7C13" w:rsidP="001355C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عندما تصل درجة حرارة النجم والضغط بداخله إلى درجة ت</w:t>
      </w:r>
      <w:r w:rsidR="00B5768D" w:rsidRPr="00963B35">
        <w:rPr>
          <w:rFonts w:ascii="Traditional Arabic" w:hAnsi="Traditional Arabic" w:cs="Traditional Arabic"/>
          <w:sz w:val="32"/>
          <w:szCs w:val="32"/>
          <w:rtl/>
        </w:rPr>
        <w:t>سمح له بالبدء بالتفاعلات النووية عندها يضيء النجم فجأة وهنا يكون النجم قد تشكل وبدأ بإنتاج الطاقة وفي هذه المرحلة يصبح النجم مرئياً ولكنَّه لا يزال نجماً شاباً.</w:t>
      </w:r>
    </w:p>
    <w:p w:rsidR="001F4B89" w:rsidRPr="00963B35" w:rsidRDefault="00444C1C" w:rsidP="001355CE">
      <w:pPr>
        <w:keepNext/>
        <w:jc w:val="both"/>
        <w:rPr>
          <w:rFonts w:ascii="Traditional Arabic" w:hAnsi="Traditional Arabic" w:cs="Traditional Arabic"/>
        </w:rPr>
      </w:pPr>
      <w:r w:rsidRPr="00963B35">
        <w:rPr>
          <w:rFonts w:ascii="Traditional Arabic" w:hAnsi="Traditional Arabic" w:cs="Traditional Arabic"/>
          <w:noProof/>
          <w:lang w:eastAsia="en-US"/>
        </w:rPr>
        <mc:AlternateContent>
          <mc:Choice Requires="wps">
            <w:drawing>
              <wp:anchor distT="0" distB="0" distL="114300" distR="114300" simplePos="0" relativeHeight="251674624" behindDoc="0" locked="0" layoutInCell="1" allowOverlap="1" wp14:anchorId="6749313E" wp14:editId="7DF304FD">
                <wp:simplePos x="0" y="0"/>
                <wp:positionH relativeFrom="column">
                  <wp:posOffset>-459105</wp:posOffset>
                </wp:positionH>
                <wp:positionV relativeFrom="paragraph">
                  <wp:posOffset>5276850</wp:posOffset>
                </wp:positionV>
                <wp:extent cx="6156325" cy="635"/>
                <wp:effectExtent l="0" t="0" r="0" b="0"/>
                <wp:wrapTopAndBottom/>
                <wp:docPr id="9" name="مربع نص 9"/>
                <wp:cNvGraphicFramePr/>
                <a:graphic xmlns:a="http://schemas.openxmlformats.org/drawingml/2006/main">
                  <a:graphicData uri="http://schemas.microsoft.com/office/word/2010/wordprocessingShape">
                    <wps:wsp>
                      <wps:cNvSpPr txBox="1"/>
                      <wps:spPr>
                        <a:xfrm>
                          <a:off x="0" y="0"/>
                          <a:ext cx="6156325" cy="635"/>
                        </a:xfrm>
                        <a:prstGeom prst="rect">
                          <a:avLst/>
                        </a:prstGeom>
                        <a:solidFill>
                          <a:prstClr val="white"/>
                        </a:solidFill>
                        <a:ln>
                          <a:noFill/>
                        </a:ln>
                        <a:effectLst/>
                      </wps:spPr>
                      <wps:txbx>
                        <w:txbxContent>
                          <w:p w:rsidR="00444C1C" w:rsidRPr="00444C1C" w:rsidRDefault="00444C1C" w:rsidP="00444C1C">
                            <w:pPr>
                              <w:pStyle w:val="a7"/>
                              <w:rPr>
                                <w:b/>
                                <w:bCs/>
                                <w:noProof/>
                                <w:sz w:val="32"/>
                                <w:szCs w:val="32"/>
                                <w:rtl/>
                              </w:rPr>
                            </w:pPr>
                            <w:r w:rsidRPr="00444C1C">
                              <w:rPr>
                                <w:rFonts w:hint="cs"/>
                                <w:b/>
                                <w:bCs/>
                                <w:sz w:val="32"/>
                                <w:szCs w:val="32"/>
                                <w:rtl/>
                              </w:rPr>
                              <w:t>الشكل</w:t>
                            </w:r>
                            <w:r w:rsidRPr="00444C1C">
                              <w:rPr>
                                <w:b/>
                                <w:bCs/>
                                <w:sz w:val="32"/>
                                <w:szCs w:val="32"/>
                                <w:rtl/>
                              </w:rPr>
                              <w:t xml:space="preserve"> </w:t>
                            </w:r>
                            <w:r w:rsidRPr="00444C1C">
                              <w:rPr>
                                <w:b/>
                                <w:bCs/>
                                <w:noProof/>
                                <w:sz w:val="32"/>
                                <w:szCs w:val="32"/>
                              </w:rPr>
                              <w:fldChar w:fldCharType="begin"/>
                            </w:r>
                            <w:r w:rsidRPr="00444C1C">
                              <w:rPr>
                                <w:b/>
                                <w:bCs/>
                                <w:noProof/>
                                <w:sz w:val="32"/>
                                <w:szCs w:val="32"/>
                              </w:rPr>
                              <w:instrText xml:space="preserve"> SEQ </w:instrText>
                            </w:r>
                            <w:r w:rsidRPr="00444C1C">
                              <w:rPr>
                                <w:b/>
                                <w:bCs/>
                                <w:noProof/>
                                <w:sz w:val="32"/>
                                <w:szCs w:val="32"/>
                                <w:rtl/>
                              </w:rPr>
                              <w:instrText>الشكل</w:instrText>
                            </w:r>
                            <w:r w:rsidRPr="00444C1C">
                              <w:rPr>
                                <w:b/>
                                <w:bCs/>
                                <w:noProof/>
                                <w:sz w:val="32"/>
                                <w:szCs w:val="32"/>
                              </w:rPr>
                              <w:instrText xml:space="preserve"> \* ARABIC </w:instrText>
                            </w:r>
                            <w:r w:rsidRPr="00444C1C">
                              <w:rPr>
                                <w:b/>
                                <w:bCs/>
                                <w:noProof/>
                                <w:sz w:val="32"/>
                                <w:szCs w:val="32"/>
                              </w:rPr>
                              <w:fldChar w:fldCharType="separate"/>
                            </w:r>
                            <w:r w:rsidR="008249FF">
                              <w:rPr>
                                <w:b/>
                                <w:bCs/>
                                <w:noProof/>
                                <w:sz w:val="32"/>
                                <w:szCs w:val="32"/>
                              </w:rPr>
                              <w:t>2</w:t>
                            </w:r>
                            <w:r w:rsidRPr="00444C1C">
                              <w:rPr>
                                <w:b/>
                                <w:bCs/>
                                <w:noProof/>
                                <w:sz w:val="32"/>
                                <w:szCs w:val="32"/>
                              </w:rPr>
                              <w:fldChar w:fldCharType="end"/>
                            </w:r>
                            <w:r>
                              <w:rPr>
                                <w:rFonts w:hint="cs"/>
                                <w:b/>
                                <w:bCs/>
                                <w:noProof/>
                                <w:sz w:val="32"/>
                                <w:szCs w:val="32"/>
                                <w:rtl/>
                              </w:rPr>
                              <w:t>: الركام المحيط بالنجم الوليد</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6749313E" id="مربع نص 9" o:spid="_x0000_s1032" type="#_x0000_t202" style="position:absolute;left:0;text-align:left;margin-left:-36.15pt;margin-top:415.5pt;width:484.7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" stroked="f">
                <v:textbox style="mso-fit-shape-to-text:t" inset="0,0,0,0">
                  <w:txbxContent>
                    <w:p w:rsidR="00444C1C" w:rsidRPr="00444C1C" w:rsidRDefault="00444C1C" w:rsidP="00444C1C">
                      <w:pPr>
                        <w:pStyle w:val="a7"/>
                        <w:rPr>
                          <w:b/>
                          <w:bCs/>
                          <w:noProof/>
                          <w:sz w:val="32"/>
                          <w:szCs w:val="32"/>
                          <w:rtl/>
                        </w:rPr>
                      </w:pPr>
                      <w:r w:rsidRPr="00444C1C">
                        <w:rPr>
                          <w:rFonts w:hint="cs"/>
                          <w:b/>
                          <w:bCs/>
                          <w:sz w:val="32"/>
                          <w:szCs w:val="32"/>
                          <w:rtl/>
                        </w:rPr>
                        <w:t>الشكل</w:t>
                      </w:r>
                      <w:r w:rsidRPr="00444C1C">
                        <w:rPr>
                          <w:b/>
                          <w:bCs/>
                          <w:sz w:val="32"/>
                          <w:szCs w:val="32"/>
                          <w:rtl/>
                        </w:rPr>
                        <w:t xml:space="preserve"> </w:t>
                      </w:r>
                      <w:r w:rsidRPr="00444C1C">
                        <w:rPr>
                          <w:b/>
                          <w:bCs/>
                          <w:noProof/>
                          <w:sz w:val="32"/>
                          <w:szCs w:val="32"/>
                        </w:rPr>
                        <w:fldChar w:fldCharType="begin"/>
                      </w:r>
                      <w:r w:rsidRPr="00444C1C">
                        <w:rPr>
                          <w:b/>
                          <w:bCs/>
                          <w:noProof/>
                          <w:sz w:val="32"/>
                          <w:szCs w:val="32"/>
                        </w:rPr>
                        <w:instrText xml:space="preserve"> SEQ </w:instrText>
                      </w:r>
                      <w:r w:rsidRPr="00444C1C">
                        <w:rPr>
                          <w:b/>
                          <w:bCs/>
                          <w:noProof/>
                          <w:sz w:val="32"/>
                          <w:szCs w:val="32"/>
                          <w:rtl/>
                        </w:rPr>
                        <w:instrText>الشكل</w:instrText>
                      </w:r>
                      <w:r w:rsidRPr="00444C1C">
                        <w:rPr>
                          <w:b/>
                          <w:bCs/>
                          <w:noProof/>
                          <w:sz w:val="32"/>
                          <w:szCs w:val="32"/>
                        </w:rPr>
                        <w:instrText xml:space="preserve"> \* ARABIC </w:instrText>
                      </w:r>
                      <w:r w:rsidRPr="00444C1C">
                        <w:rPr>
                          <w:b/>
                          <w:bCs/>
                          <w:noProof/>
                          <w:sz w:val="32"/>
                          <w:szCs w:val="32"/>
                        </w:rPr>
                        <w:fldChar w:fldCharType="separate"/>
                      </w:r>
                      <w:r w:rsidR="008249FF">
                        <w:rPr>
                          <w:b/>
                          <w:bCs/>
                          <w:noProof/>
                          <w:sz w:val="32"/>
                          <w:szCs w:val="32"/>
                        </w:rPr>
                        <w:t>2</w:t>
                      </w:r>
                      <w:r w:rsidRPr="00444C1C">
                        <w:rPr>
                          <w:b/>
                          <w:bCs/>
                          <w:noProof/>
                          <w:sz w:val="32"/>
                          <w:szCs w:val="32"/>
                        </w:rPr>
                        <w:fldChar w:fldCharType="end"/>
                      </w:r>
                      <w:r>
                        <w:rPr>
                          <w:rFonts w:hint="cs"/>
                          <w:b/>
                          <w:bCs/>
                          <w:noProof/>
                          <w:sz w:val="32"/>
                          <w:szCs w:val="32"/>
                          <w:rtl/>
                        </w:rPr>
                        <w:t>: الركام المحيط بالنجم الوليد</w:t>
                      </w:r>
                    </w:p>
                  </w:txbxContent>
                </v:textbox>
                <w10:wrap type="topAndBottom"/>
              </v:shape>
            </w:pict>
          </mc:Fallback>
        </mc:AlternateContent>
      </w:r>
      <w:r w:rsidRPr="00963B35">
        <w:rPr>
          <w:rFonts w:ascii="Traditional Arabic" w:hAnsi="Traditional Arabic" w:cs="Traditional Arabic"/>
          <w:noProof/>
          <w:color w:val="00B050"/>
          <w:sz w:val="32"/>
          <w:szCs w:val="32"/>
          <w:rtl/>
          <w:lang w:eastAsia="en-US"/>
        </w:rPr>
        <w:drawing>
          <wp:anchor distT="0" distB="0" distL="114300" distR="114300" simplePos="0" relativeHeight="251672576" behindDoc="0" locked="0" layoutInCell="1" allowOverlap="1" wp14:anchorId="2A6673C6" wp14:editId="37743AF0">
            <wp:simplePos x="0" y="0"/>
            <wp:positionH relativeFrom="margin">
              <wp:align>center</wp:align>
            </wp:positionH>
            <wp:positionV relativeFrom="paragraph">
              <wp:posOffset>1115695</wp:posOffset>
            </wp:positionV>
            <wp:extent cx="6156325" cy="4104005"/>
            <wp:effectExtent l="0" t="0" r="0" b="0"/>
            <wp:wrapTopAndBottom/>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st_s_impression_of_a_baby_star_still_surrounded_by_a_protoplanetary_dis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6325" cy="4104005"/>
                    </a:xfrm>
                    <a:prstGeom prst="rect">
                      <a:avLst/>
                    </a:prstGeom>
                  </pic:spPr>
                </pic:pic>
              </a:graphicData>
            </a:graphic>
          </wp:anchor>
        </w:drawing>
      </w:r>
      <w:r w:rsidR="00B5768D" w:rsidRPr="00963B35">
        <w:rPr>
          <w:rFonts w:ascii="Traditional Arabic" w:hAnsi="Traditional Arabic" w:cs="Traditional Arabic"/>
          <w:sz w:val="32"/>
          <w:szCs w:val="32"/>
          <w:rtl/>
        </w:rPr>
        <w:t>يتقلص السديم حسب حجمه فيمكن أن يتقلص لنجم واحد إذا كان السديم صغيراً أما إذا كان كبيراً فإنه يشكل نجماً مزدوجاً</w:t>
      </w:r>
      <w:r w:rsidR="0056398F" w:rsidRPr="00963B35">
        <w:rPr>
          <w:rFonts w:ascii="Traditional Arabic" w:hAnsi="Traditional Arabic" w:cs="Traditional Arabic"/>
          <w:sz w:val="32"/>
          <w:szCs w:val="32"/>
          <w:rtl/>
        </w:rPr>
        <w:t xml:space="preserve"> أو عدد من النجوم المتقاربة من بعضها البعض ويبقى الركام محيطاً بالنجم وهو قد يتكثف مشكلاً الكواكب أو أنه يتطاير في أعماق الفضاء</w:t>
      </w:r>
      <w:r w:rsidR="00B5768D" w:rsidRPr="00963B35">
        <w:rPr>
          <w:rFonts w:ascii="Traditional Arabic" w:hAnsi="Traditional Arabic" w:cs="Traditional Arabic"/>
          <w:sz w:val="32"/>
          <w:szCs w:val="32"/>
          <w:rtl/>
        </w:rPr>
        <w:t xml:space="preserve"> كما في (الشكل 2)</w:t>
      </w:r>
    </w:p>
    <w:p w:rsidR="00491A7E" w:rsidRDefault="00491A7E" w:rsidP="001355CE">
      <w:pPr>
        <w:jc w:val="both"/>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pPr>
    </w:p>
    <w:p w:rsidR="00072EBC" w:rsidRPr="00963B35" w:rsidRDefault="003B6712" w:rsidP="001355CE">
      <w:pPr>
        <w:jc w:val="both"/>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pPr>
      <w:r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lastRenderedPageBreak/>
        <w:t xml:space="preserve">الفصل الثاني: </w:t>
      </w:r>
      <w:r w:rsidR="00BC5CA6"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م</w:t>
      </w:r>
      <w:r w:rsidR="00196FB9"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لخص حياة</w:t>
      </w:r>
      <w:r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 xml:space="preserve"> النجوم</w:t>
      </w:r>
    </w:p>
    <w:p w:rsidR="001F4B89" w:rsidRPr="00641C3C" w:rsidRDefault="00142DD0" w:rsidP="001355CE">
      <w:pPr>
        <w:jc w:val="both"/>
        <w:rPr>
          <w:rFonts w:ascii="Traditional Arabic" w:hAnsi="Traditional Arabic" w:cs="Traditional Arabic"/>
          <w:b/>
          <w:bCs/>
          <w:i/>
          <w:sz w:val="32"/>
          <w:szCs w:val="32"/>
          <w:rtl/>
        </w:rPr>
      </w:pPr>
      <w:r w:rsidRPr="00963B35">
        <w:rPr>
          <w:rFonts w:ascii="Traditional Arabic" w:hAnsi="Traditional Arabic" w:cs="Traditional Arabic"/>
          <w:sz w:val="32"/>
          <w:szCs w:val="32"/>
          <w:rtl/>
        </w:rPr>
        <w:t>"</w:t>
      </w:r>
      <w:r w:rsidR="004E7C13" w:rsidRPr="00963B35">
        <w:rPr>
          <w:rFonts w:ascii="Traditional Arabic" w:hAnsi="Traditional Arabic" w:cs="Traditional Arabic"/>
          <w:sz w:val="32"/>
          <w:szCs w:val="32"/>
          <w:rtl/>
        </w:rPr>
        <w:t xml:space="preserve">يبدأ النجم حياته بكمية من الهدروجين والهليوم </w:t>
      </w:r>
      <w:r w:rsidR="00501229" w:rsidRPr="00963B35">
        <w:rPr>
          <w:rFonts w:ascii="Traditional Arabic" w:hAnsi="Traditional Arabic" w:cs="Traditional Arabic"/>
          <w:sz w:val="32"/>
          <w:szCs w:val="32"/>
          <w:rtl/>
        </w:rPr>
        <w:t>تشكل حوالي 99%</w:t>
      </w:r>
      <w:r w:rsidR="003622C8" w:rsidRPr="00963B35">
        <w:rPr>
          <w:rFonts w:ascii="Traditional Arabic" w:hAnsi="Traditional Arabic" w:cs="Traditional Arabic"/>
          <w:sz w:val="32"/>
          <w:szCs w:val="32"/>
          <w:rtl/>
        </w:rPr>
        <w:t xml:space="preserve"> من كتلة النجم بينما تشكل بقية العناصر المكونة للنجم 1% من كتلته ت</w:t>
      </w:r>
      <w:r w:rsidRPr="00963B35">
        <w:rPr>
          <w:rFonts w:ascii="Traditional Arabic" w:hAnsi="Traditional Arabic" w:cs="Traditional Arabic"/>
          <w:sz w:val="32"/>
          <w:szCs w:val="32"/>
          <w:rtl/>
        </w:rPr>
        <w:t>ح</w:t>
      </w:r>
      <w:r w:rsidR="003622C8" w:rsidRPr="00963B35">
        <w:rPr>
          <w:rFonts w:ascii="Traditional Arabic" w:hAnsi="Traditional Arabic" w:cs="Traditional Arabic"/>
          <w:sz w:val="32"/>
          <w:szCs w:val="32"/>
          <w:rtl/>
        </w:rPr>
        <w:t>رق النجوم الهيدروجين محولة إياه إلى هيليوم لكن الهيليوم الناتج تكون كتلته أقل من كتلة الهيدروجين إذ أن الكتلة الضائعة تتحول إلى طاقة حسب معادلة آينشتاين الشهيرة:</w:t>
      </w:r>
      <w:r w:rsidR="003622C8" w:rsidRPr="00963B35">
        <w:rPr>
          <w:rFonts w:ascii="Traditional Arabic" w:hAnsi="Traditional Arabic" w:cs="Traditional Arabic"/>
          <w:sz w:val="32"/>
          <w:szCs w:val="32"/>
          <w:rtl/>
        </w:rPr>
        <w:br/>
      </w:r>
      <m:oMathPara>
        <m:oMath>
          <m:r>
            <m:rPr>
              <m:sty m:val="b"/>
            </m:rPr>
            <w:rPr>
              <w:rFonts w:ascii="Cambria Math" w:hAnsi="Cambria Math" w:cs="Traditional Arabic"/>
              <w:sz w:val="32"/>
              <w:szCs w:val="32"/>
            </w:rPr>
            <m:t>E=m</m:t>
          </m:r>
          <m:sSup>
            <m:sSupPr>
              <m:ctrlPr>
                <w:rPr>
                  <w:rFonts w:ascii="Cambria Math" w:hAnsi="Cambria Math" w:cs="Traditional Arabic"/>
                  <w:b/>
                  <w:bCs/>
                  <w:sz w:val="32"/>
                  <w:szCs w:val="32"/>
                </w:rPr>
              </m:ctrlPr>
            </m:sSupPr>
            <m:e>
              <m:r>
                <m:rPr>
                  <m:sty m:val="b"/>
                </m:rPr>
                <w:rPr>
                  <w:rFonts w:ascii="Cambria Math" w:hAnsi="Cambria Math" w:cs="Traditional Arabic"/>
                  <w:sz w:val="32"/>
                  <w:szCs w:val="32"/>
                </w:rPr>
                <m:t>c</m:t>
              </m:r>
            </m:e>
            <m:sup>
              <m:r>
                <m:rPr>
                  <m:sty m:val="b"/>
                </m:rPr>
                <w:rPr>
                  <w:rFonts w:ascii="Cambria Math" w:hAnsi="Cambria Math" w:cs="Traditional Arabic"/>
                  <w:sz w:val="32"/>
                  <w:szCs w:val="32"/>
                </w:rPr>
                <m:t>2</m:t>
              </m:r>
            </m:sup>
          </m:sSup>
        </m:oMath>
      </m:oMathPara>
    </w:p>
    <w:p w:rsidR="003622C8" w:rsidRPr="00963B35" w:rsidRDefault="00F45A1D" w:rsidP="001355CE">
      <w:pPr>
        <w:jc w:val="both"/>
        <w:rPr>
          <w:rFonts w:ascii="Traditional Arabic" w:hAnsi="Traditional Arabic" w:cs="Traditional Arabic"/>
          <w:b/>
          <w:bCs/>
          <w:sz w:val="32"/>
          <w:szCs w:val="32"/>
          <w:rtl/>
        </w:rPr>
      </w:pPr>
      <w:r w:rsidRPr="00963B35">
        <w:rPr>
          <w:rFonts w:ascii="Traditional Arabic" w:hAnsi="Traditional Arabic" w:cs="Traditional Arabic"/>
          <w:sz w:val="32"/>
          <w:szCs w:val="32"/>
          <w:rtl/>
        </w:rPr>
        <w:t>النجوم الأكبر تستهلك طاقة أكبر مقارنة بالنجوم الأقل كتلة إذ أن سطوع النجم يتناسب طرداً مع القوة الرابعة لكتلته أي أن نجماً كتلته 10 * كتلة الشمس طاقته 10000 ضعف طاقة الشمس.</w:t>
      </w:r>
    </w:p>
    <w:p w:rsidR="008D48F9" w:rsidRPr="00963B35" w:rsidRDefault="00F45A1D" w:rsidP="001355C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بينما تتناسب مدة حياة النجم عكساً مع مكعب الكتلة أي أن نجماً كتلته عشرة أضعاف كتلة الشمس </w:t>
      </w:r>
      <w:r w:rsidR="008D48F9" w:rsidRPr="00963B35">
        <w:rPr>
          <w:rFonts w:ascii="Traditional Arabic" w:hAnsi="Traditional Arabic" w:cs="Traditional Arabic"/>
          <w:sz w:val="32"/>
          <w:szCs w:val="32"/>
          <w:rtl/>
        </w:rPr>
        <w:t>يعيش أقل من حياة الشمس بألف ضعف ما يعني أن حياته تساوي حياة الشمس مقسومة على ألف.</w:t>
      </w:r>
    </w:p>
    <w:p w:rsidR="008D48F9" w:rsidRPr="00963B35" w:rsidRDefault="008D48F9" w:rsidP="001355C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أما حرارة سطح النجم فهي تتناسب تناسباً طردياً مع الجذر التربيعي لكتلة ذلك النجم بما معناه أن نجماً كتلته تساوي مئة ضعف كتلة الشمس درجة حرارته تساوي عشرة أضعاف حرارة الشمس وإذا طبقنا ما سبق ذكره وبمعرفة أن درجة حرارة الشمس 5800 درجة مئوية فإن نجماً </w:t>
      </w:r>
      <w:r w:rsidR="00795488" w:rsidRPr="00963B35">
        <w:rPr>
          <w:rFonts w:ascii="Traditional Arabic" w:hAnsi="Traditional Arabic" w:cs="Traditional Arabic"/>
          <w:sz w:val="32"/>
          <w:szCs w:val="32"/>
          <w:rtl/>
        </w:rPr>
        <w:t xml:space="preserve">كالنجم السابق (كتلته عشرة أضعاف كتلة الشمس) تكون درجة حرارته تقريباً </w:t>
      </w:r>
      <w:r w:rsidR="00142DD0" w:rsidRPr="00963B35">
        <w:rPr>
          <w:rFonts w:ascii="Traditional Arabic" w:hAnsi="Traditional Arabic" w:cs="Traditional Arabic"/>
          <w:sz w:val="32"/>
          <w:szCs w:val="32"/>
          <w:rtl/>
        </w:rPr>
        <w:t>20000</w:t>
      </w:r>
      <w:r w:rsidR="00795488" w:rsidRPr="00963B35">
        <w:rPr>
          <w:rFonts w:ascii="Traditional Arabic" w:hAnsi="Traditional Arabic" w:cs="Traditional Arabic"/>
          <w:sz w:val="32"/>
          <w:szCs w:val="32"/>
          <w:rtl/>
        </w:rPr>
        <w:t xml:space="preserve"> درجة مئوية أما إذا كانت كتلته نصف كتلة الشمس فإن حرارته تساوي تقريباً 4</w:t>
      </w:r>
      <w:r w:rsidR="00142DD0" w:rsidRPr="00963B35">
        <w:rPr>
          <w:rFonts w:ascii="Traditional Arabic" w:hAnsi="Traditional Arabic" w:cs="Traditional Arabic"/>
          <w:sz w:val="32"/>
          <w:szCs w:val="32"/>
          <w:rtl/>
        </w:rPr>
        <w:t>0</w:t>
      </w:r>
      <w:r w:rsidR="00795488" w:rsidRPr="00963B35">
        <w:rPr>
          <w:rFonts w:ascii="Traditional Arabic" w:hAnsi="Traditional Arabic" w:cs="Traditional Arabic"/>
          <w:sz w:val="32"/>
          <w:szCs w:val="32"/>
          <w:rtl/>
        </w:rPr>
        <w:t>00 درجة مئوية وبما أن ألوان النجوم مرتبطة ارتباطاً وثيقاً بدرجة حرارتها فإن الشمس يكون لونها (المرئي لنا) أصفر بينما النجم الثاني يكون لونه أ</w:t>
      </w:r>
      <w:r w:rsidR="00271D2C" w:rsidRPr="00963B35">
        <w:rPr>
          <w:rFonts w:ascii="Traditional Arabic" w:hAnsi="Traditional Arabic" w:cs="Traditional Arabic"/>
          <w:sz w:val="32"/>
          <w:szCs w:val="32"/>
          <w:rtl/>
        </w:rPr>
        <w:t>زرق والثالث لونه أحمر.</w:t>
      </w:r>
      <w:r w:rsidR="00142DD0" w:rsidRPr="00963B35">
        <w:rPr>
          <w:rFonts w:ascii="Traditional Arabic" w:hAnsi="Traditional Arabic" w:cs="Traditional Arabic"/>
          <w:sz w:val="32"/>
          <w:szCs w:val="32"/>
          <w:rtl/>
        </w:rPr>
        <w:t>"</w:t>
      </w:r>
      <w:r w:rsidR="00142DD0" w:rsidRPr="00963B35">
        <w:rPr>
          <w:rStyle w:val="aa"/>
          <w:rFonts w:ascii="Traditional Arabic" w:hAnsi="Traditional Arabic" w:cs="Traditional Arabic"/>
          <w:b/>
          <w:bCs/>
          <w:color w:val="FF0000"/>
          <w:sz w:val="36"/>
          <w:szCs w:val="36"/>
          <w:rtl/>
        </w:rPr>
        <w:footnoteReference w:id="1"/>
      </w:r>
    </w:p>
    <w:p w:rsidR="00271D2C" w:rsidRPr="00963B35" w:rsidRDefault="00271D2C" w:rsidP="001355CE">
      <w:pPr>
        <w:jc w:val="both"/>
        <w:rPr>
          <w:rFonts w:ascii="Traditional Arabic" w:hAnsi="Traditional Arabic" w:cs="Traditional Arabic"/>
          <w:b/>
          <w:bCs/>
          <w:color w:val="FF0000"/>
          <w:sz w:val="32"/>
          <w:szCs w:val="32"/>
          <w:u w:val="single"/>
          <w:rtl/>
        </w:rPr>
      </w:pPr>
      <w:r w:rsidRPr="00963B35">
        <w:rPr>
          <w:rFonts w:ascii="Traditional Arabic" w:hAnsi="Traditional Arabic" w:cs="Traditional Arabic"/>
          <w:b/>
          <w:bCs/>
          <w:color w:val="FF0000"/>
          <w:sz w:val="32"/>
          <w:szCs w:val="32"/>
          <w:u w:val="single"/>
          <w:rtl/>
        </w:rPr>
        <w:t>مرحلة التسلسل الرئيسي:</w:t>
      </w:r>
    </w:p>
    <w:p w:rsidR="00C7245A" w:rsidRPr="00963B35" w:rsidRDefault="00271D2C" w:rsidP="001355C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يخضع النجم في هذه المرحلة </w:t>
      </w:r>
      <w:r w:rsidR="009D7659" w:rsidRPr="00963B35">
        <w:rPr>
          <w:rFonts w:ascii="Traditional Arabic" w:hAnsi="Traditional Arabic" w:cs="Traditional Arabic"/>
          <w:sz w:val="32"/>
          <w:szCs w:val="32"/>
          <w:rtl/>
        </w:rPr>
        <w:t xml:space="preserve">لتوازن دقيق بين قوة الجاذبية التي تسحبه نحو المركز وقوة الإشعاع الناتج عن الطاقة لهائلة المتحررة من التفاعلات النووية التي تشتته نحو المحيط </w:t>
      </w:r>
      <w:r w:rsidR="00C7245A" w:rsidRPr="00963B35">
        <w:rPr>
          <w:rFonts w:ascii="Traditional Arabic" w:hAnsi="Traditional Arabic" w:cs="Traditional Arabic"/>
          <w:sz w:val="32"/>
          <w:szCs w:val="32"/>
          <w:rtl/>
        </w:rPr>
        <w:t>هذا التوازن يلعب دور محوري في استقرار النجم كما أن النجم يعاني من تبدلات محرجة إذا اختل هذا التوازن.</w:t>
      </w:r>
    </w:p>
    <w:p w:rsidR="00271D2C" w:rsidRPr="00963B35" w:rsidRDefault="009D7659" w:rsidP="001355C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ﺇﺫﺍ ﺍﺯﺩﺍﺩﺕ ﺸﺩﺓ ﺍﻟﺘﻔﺎﻋﻼﺕ ﺍﻟﻨﻭﻭﻴﺔ فإن درجة الحرارة تزداد في نواة النجم ويتمدد الغاز وتصبح الفراغات بين جزيئات الغاز أكبر من الطبيعي ما يؤدي لنقصان سرعة التفاعلات. أما إذا نقصت سرعة التفاعلات </w:t>
      </w:r>
      <w:r w:rsidRPr="00963B35">
        <w:rPr>
          <w:rFonts w:ascii="Traditional Arabic" w:hAnsi="Traditional Arabic" w:cs="Traditional Arabic"/>
          <w:sz w:val="32"/>
          <w:szCs w:val="32"/>
          <w:rtl/>
        </w:rPr>
        <w:lastRenderedPageBreak/>
        <w:t>تتناقص درجات الحرارة وتتقلص النواة بتأثير الجاذبية وتتقارب الجزيئات من بعضها وتحدث التفاعلات بشكل أسرع وتتولد الحرارة عن قوة الجذب الناتجة.</w:t>
      </w:r>
    </w:p>
    <w:p w:rsidR="00C7245A" w:rsidRPr="00963B35" w:rsidRDefault="00C7245A" w:rsidP="0071505A">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كما ذكرنا سابقاً فإن النجم الخفيف يعيش مدة أطول من التي يعيشها الثقيل إذ أن الثقيل يحرق الهدروجين بشكل أسرع بكثير وهذه المرحلة يكون فيها النجم في حالة توازن بين قوة الجاذبية والإشعاع كما أسلفنا الذكر وفي هذه المرحلة يتوضع النجم في مخطط هرتز-روسل ضمن منطقة التسلسل الرئيسي</w:t>
      </w:r>
      <w:r w:rsidR="006520F0" w:rsidRPr="00963B35">
        <w:rPr>
          <w:rFonts w:ascii="Traditional Arabic" w:hAnsi="Traditional Arabic" w:cs="Traditional Arabic"/>
          <w:sz w:val="32"/>
          <w:szCs w:val="32"/>
          <w:rtl/>
        </w:rPr>
        <w:t xml:space="preserve"> </w:t>
      </w:r>
      <w:r w:rsidR="0047779C" w:rsidRPr="00963B35">
        <w:rPr>
          <w:rFonts w:ascii="Traditional Arabic" w:hAnsi="Traditional Arabic" w:cs="Traditional Arabic"/>
          <w:sz w:val="32"/>
          <w:szCs w:val="32"/>
          <w:rtl/>
        </w:rPr>
        <w:t>حيث يكون هناك علاقة ثابتة بين درجة حرارة السطح وبين سطوع النجم.</w:t>
      </w:r>
    </w:p>
    <w:p w:rsidR="0047779C" w:rsidRPr="00963B35" w:rsidRDefault="0047779C" w:rsidP="001355CE">
      <w:pPr>
        <w:jc w:val="both"/>
        <w:rPr>
          <w:rFonts w:ascii="Traditional Arabic" w:hAnsi="Traditional Arabic" w:cs="Traditional Arabic"/>
          <w:b/>
          <w:bCs/>
          <w:color w:val="FF0000"/>
          <w:sz w:val="32"/>
          <w:szCs w:val="32"/>
          <w:u w:val="single"/>
          <w:rtl/>
        </w:rPr>
      </w:pPr>
      <w:r w:rsidRPr="00963B35">
        <w:rPr>
          <w:rFonts w:ascii="Traditional Arabic" w:hAnsi="Traditional Arabic" w:cs="Traditional Arabic"/>
          <w:b/>
          <w:bCs/>
          <w:color w:val="FF0000"/>
          <w:sz w:val="32"/>
          <w:szCs w:val="32"/>
          <w:u w:val="single"/>
          <w:rtl/>
        </w:rPr>
        <w:t>النجم في نهاية حياته:</w:t>
      </w:r>
    </w:p>
    <w:p w:rsidR="00C7537A" w:rsidRPr="00963B35" w:rsidRDefault="00C7537A" w:rsidP="001355C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ينتهي الهدروجين الموجود في النواة ولا يبقى فيها إلا الهيليوم ولكن يبقى هنالك القليل من الهدروجين حول النواة وفي بقية طبقات النجم إلا أن هذا الهيدروجين المتبقي يكون غير قادر على الدخول في التفاعلات النووية وذلك نتيجة عدم توافر الشروط المناسبة (عدم توافر الضغط والحرارة المناسبين) ونتيجة لذلك تصبح التفاعلات النووية بطيئة جداً والطاقة المتولدة تكون أقل بكثير من الطاقة المعتادة ما يؤدي إلى تغلب قوى الجذب الثقالية وتقلص النواة بتأثير قوة الجاذبية الذاتية </w:t>
      </w:r>
      <w:r w:rsidR="00BB2FD7" w:rsidRPr="00963B35">
        <w:rPr>
          <w:rFonts w:ascii="Traditional Arabic" w:hAnsi="Traditional Arabic" w:cs="Traditional Arabic"/>
          <w:sz w:val="32"/>
          <w:szCs w:val="32"/>
          <w:rtl/>
        </w:rPr>
        <w:t>ويؤدي هذا التقلص إلى تحول طاقة الجاذبية إلى طاقة حرارية تؤدي لتسخين الهدروجين الموجود خارج النواة ورفع درجات الحرارة بشكل يسمح للتفاعلات النووية بالإقلاع من جديد ولكن هذه المرة على حساب الهيدروجين الموجود خارج النواة الأصلية وهنا يدخل النجم مرحلة جديدة من حياته وهي بدء التفاعلات النووية في الطبقات الخارجية.</w:t>
      </w:r>
    </w:p>
    <w:p w:rsidR="00D23F89" w:rsidRPr="00963B35" w:rsidRDefault="00BB2FD7" w:rsidP="0071505A">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تؤدي الطاقة الناجمة عن التقلص وعن التفاعلات النووية الجديدة خارج النواة إلى تحرر طاقة هائلة أكبر بكثير من تلك التي كان النجم ينتجها عندما كان في مرحلة التسلسل الرئيسي وبالتالي فهي أكبر بكثير من أن تعاكس قوة الجاذبية الذاتية للنجم وبالتالي فإن </w:t>
      </w:r>
      <w:r w:rsidR="008761C1" w:rsidRPr="00963B35">
        <w:rPr>
          <w:rFonts w:ascii="Traditional Arabic" w:hAnsi="Traditional Arabic" w:cs="Traditional Arabic"/>
          <w:sz w:val="32"/>
          <w:szCs w:val="32"/>
          <w:rtl/>
        </w:rPr>
        <w:t xml:space="preserve">قوة الإشعاع تتغلب على قوة </w:t>
      </w:r>
      <w:r w:rsidRPr="00963B35">
        <w:rPr>
          <w:rFonts w:ascii="Traditional Arabic" w:hAnsi="Traditional Arabic" w:cs="Traditional Arabic"/>
          <w:sz w:val="32"/>
          <w:szCs w:val="32"/>
          <w:rtl/>
        </w:rPr>
        <w:t xml:space="preserve">الجاذبية الذاتية للنجم </w:t>
      </w:r>
      <w:r w:rsidR="008761C1" w:rsidRPr="00963B35">
        <w:rPr>
          <w:rFonts w:ascii="Traditional Arabic" w:hAnsi="Traditional Arabic" w:cs="Traditional Arabic"/>
          <w:sz w:val="32"/>
          <w:szCs w:val="32"/>
          <w:rtl/>
        </w:rPr>
        <w:t>فيندفع الجزء الخارجي من النجم خارجاً ويتمدد بحيث يصبح النجم عملاقاً حيث أن الشمس تصل تقريباً إلى مسافة 2 وحدة فلكية أي ما يقارب مئة ضعف قطر الشمس الحالي ولكن هذا لا ينطبق على النواة والجزء المحيط بها إذ أنها تتقلص وتستمر التفاعلات النووية بالحدوث لهذه الفترة</w:t>
      </w:r>
      <w:r w:rsidR="00730CD9" w:rsidRPr="00963B35">
        <w:rPr>
          <w:rFonts w:ascii="Traditional Arabic" w:hAnsi="Traditional Arabic" w:cs="Traditional Arabic"/>
          <w:sz w:val="32"/>
          <w:szCs w:val="32"/>
          <w:rtl/>
        </w:rPr>
        <w:t>.</w:t>
      </w:r>
      <w:r w:rsidR="001F4B89" w:rsidRPr="00963B35">
        <w:rPr>
          <w:rFonts w:ascii="Traditional Arabic" w:hAnsi="Traditional Arabic" w:cs="Traditional Arabic"/>
          <w:sz w:val="32"/>
          <w:szCs w:val="32"/>
          <w:rtl/>
        </w:rPr>
        <w:t xml:space="preserve"> </w:t>
      </w:r>
      <w:r w:rsidR="00730CD9" w:rsidRPr="00963B35">
        <w:rPr>
          <w:rFonts w:ascii="Traditional Arabic" w:hAnsi="Traditional Arabic" w:cs="Traditional Arabic"/>
          <w:sz w:val="32"/>
          <w:szCs w:val="32"/>
          <w:rtl/>
        </w:rPr>
        <w:t xml:space="preserve">عند حدوث هذا الأمر فإن الحرارة التي كان النجم يصدرها ستصبح موزعة على سطح أكبر بكثير ما يؤدي لانخفاض درجة حرارة السطح التي قد تصل إلى 3500 فيتحول بفعل ذلك لون النجم إلى اللون الأحمر إذ أنه كما أسلفت الذكر فإن لون النجم مرتبط بحرارته وإذا نقصت حرارته فإنه يتحول إلى اللون الأحمر وبالرغم من أن الطاقة التي يشعها النجم أكبر بكثير من الطاقة في السابق إلا أن هذه الطاقة تتوزع على سطح أكبر بكثير فمثلاً </w:t>
      </w:r>
      <w:r w:rsidR="00730CD9" w:rsidRPr="00963B35">
        <w:rPr>
          <w:rFonts w:ascii="Traditional Arabic" w:hAnsi="Traditional Arabic" w:cs="Traditional Arabic"/>
          <w:sz w:val="32"/>
          <w:szCs w:val="32"/>
          <w:rtl/>
        </w:rPr>
        <w:lastRenderedPageBreak/>
        <w:t>في</w:t>
      </w:r>
      <w:r w:rsidR="005E7367" w:rsidRPr="00963B35">
        <w:rPr>
          <w:rFonts w:ascii="Traditional Arabic" w:hAnsi="Traditional Arabic" w:cs="Traditional Arabic"/>
          <w:sz w:val="32"/>
          <w:szCs w:val="32"/>
          <w:rtl/>
        </w:rPr>
        <w:t xml:space="preserve"> </w:t>
      </w:r>
      <w:r w:rsidR="00730CD9" w:rsidRPr="00963B35">
        <w:rPr>
          <w:rFonts w:ascii="Traditional Arabic" w:hAnsi="Traditional Arabic" w:cs="Traditional Arabic"/>
          <w:sz w:val="32"/>
          <w:szCs w:val="32"/>
          <w:rtl/>
        </w:rPr>
        <w:t>هذه المرحلة تشع الشمس كمية من الطاقة أكبر من الحالي</w:t>
      </w:r>
      <w:r w:rsidR="005E7367" w:rsidRPr="00963B35">
        <w:rPr>
          <w:rFonts w:ascii="Traditional Arabic" w:hAnsi="Traditional Arabic" w:cs="Traditional Arabic"/>
          <w:sz w:val="32"/>
          <w:szCs w:val="32"/>
          <w:rtl/>
        </w:rPr>
        <w:t xml:space="preserve">ة ب 2000 مرة تقريباً ولكن سطحها </w:t>
      </w:r>
      <w:r w:rsidR="00730CD9" w:rsidRPr="00963B35">
        <w:rPr>
          <w:rFonts w:ascii="Traditional Arabic" w:hAnsi="Traditional Arabic" w:cs="Traditional Arabic"/>
          <w:sz w:val="32"/>
          <w:szCs w:val="32"/>
          <w:rtl/>
        </w:rPr>
        <w:t>سيكون أكبر ب 10000 مرة تقريباً</w:t>
      </w:r>
      <w:r w:rsidR="001F4B89" w:rsidRPr="00963B35">
        <w:rPr>
          <w:rFonts w:ascii="Traditional Arabic" w:hAnsi="Traditional Arabic" w:cs="Traditional Arabic"/>
          <w:sz w:val="32"/>
          <w:szCs w:val="32"/>
          <w:rtl/>
        </w:rPr>
        <w:t>.</w:t>
      </w:r>
      <w:r w:rsidR="005E7367" w:rsidRPr="00963B35">
        <w:rPr>
          <w:rFonts w:ascii="Traditional Arabic" w:hAnsi="Traditional Arabic" w:cs="Traditional Arabic"/>
          <w:sz w:val="32"/>
          <w:szCs w:val="32"/>
          <w:rtl/>
        </w:rPr>
        <w:t xml:space="preserve"> </w:t>
      </w:r>
      <w:r w:rsidR="00730CD9" w:rsidRPr="00963B35">
        <w:rPr>
          <w:rFonts w:ascii="Traditional Arabic" w:hAnsi="Traditional Arabic" w:cs="Traditional Arabic"/>
          <w:sz w:val="32"/>
          <w:szCs w:val="32"/>
          <w:rtl/>
        </w:rPr>
        <w:t>وهنا يصبح النجم عملاقاً أحمر ويكون في طريقه إلى النهاية وإذا أردنا دراسة النجم بمخطط هرتز-روسل فإنه يتحرك إلى اليمين والأعلى</w:t>
      </w:r>
      <w:r w:rsidR="00C87201" w:rsidRPr="00963B35">
        <w:rPr>
          <w:rFonts w:ascii="Traditional Arabic" w:hAnsi="Traditional Arabic" w:cs="Traditional Arabic"/>
          <w:sz w:val="32"/>
          <w:szCs w:val="32"/>
          <w:rtl/>
        </w:rPr>
        <w:t>؛</w:t>
      </w:r>
      <w:r w:rsidR="00730CD9" w:rsidRPr="00963B35">
        <w:rPr>
          <w:rFonts w:ascii="Traditional Arabic" w:hAnsi="Traditional Arabic" w:cs="Traditional Arabic"/>
          <w:sz w:val="32"/>
          <w:szCs w:val="32"/>
          <w:rtl/>
        </w:rPr>
        <w:t xml:space="preserve"> إلى اليمين بسبب انخفاض درجة حرارة السطح وإلى الأعلى بسبب </w:t>
      </w:r>
      <w:r w:rsidR="00EA5BD5" w:rsidRPr="00963B35">
        <w:rPr>
          <w:rFonts w:ascii="Traditional Arabic" w:hAnsi="Traditional Arabic" w:cs="Traditional Arabic"/>
          <w:sz w:val="32"/>
          <w:szCs w:val="32"/>
          <w:rtl/>
        </w:rPr>
        <w:t>ازدياد الكمية الإجمالية للإش</w:t>
      </w:r>
      <w:r w:rsidR="007C59BA" w:rsidRPr="00963B35">
        <w:rPr>
          <w:rFonts w:ascii="Traditional Arabic" w:hAnsi="Traditional Arabic" w:cs="Traditional Arabic"/>
          <w:sz w:val="32"/>
          <w:szCs w:val="32"/>
          <w:rtl/>
        </w:rPr>
        <w:t>عاع</w:t>
      </w:r>
      <w:r w:rsidR="001355CE" w:rsidRPr="00963B35">
        <w:rPr>
          <w:rFonts w:ascii="Traditional Arabic" w:hAnsi="Traditional Arabic" w:cs="Traditional Arabic"/>
          <w:sz w:val="32"/>
          <w:szCs w:val="32"/>
          <w:rtl/>
        </w:rPr>
        <w:t xml:space="preserve"> </w:t>
      </w:r>
      <w:r w:rsidR="00444C1C" w:rsidRPr="00963B35">
        <w:rPr>
          <w:rFonts w:ascii="Traditional Arabic" w:hAnsi="Traditional Arabic" w:cs="Traditional Arabic"/>
          <w:noProof/>
          <w:lang w:eastAsia="en-US"/>
        </w:rPr>
        <mc:AlternateContent>
          <mc:Choice Requires="wps">
            <w:drawing>
              <wp:anchor distT="0" distB="0" distL="114300" distR="114300" simplePos="0" relativeHeight="251676672" behindDoc="0" locked="0" layoutInCell="1" allowOverlap="1" wp14:anchorId="35322703" wp14:editId="600F6DD0">
                <wp:simplePos x="0" y="0"/>
                <wp:positionH relativeFrom="column">
                  <wp:posOffset>236855</wp:posOffset>
                </wp:positionH>
                <wp:positionV relativeFrom="paragraph">
                  <wp:posOffset>4739005</wp:posOffset>
                </wp:positionV>
                <wp:extent cx="4791075" cy="635"/>
                <wp:effectExtent l="0" t="0" r="0" b="0"/>
                <wp:wrapTopAndBottom/>
                <wp:docPr id="10" name="مربع نص 10"/>
                <wp:cNvGraphicFramePr/>
                <a:graphic xmlns:a="http://schemas.openxmlformats.org/drawingml/2006/main">
                  <a:graphicData uri="http://schemas.microsoft.com/office/word/2010/wordprocessingShape">
                    <wps:wsp>
                      <wps:cNvSpPr txBox="1"/>
                      <wps:spPr>
                        <a:xfrm>
                          <a:off x="0" y="0"/>
                          <a:ext cx="4791075" cy="635"/>
                        </a:xfrm>
                        <a:prstGeom prst="rect">
                          <a:avLst/>
                        </a:prstGeom>
                        <a:solidFill>
                          <a:prstClr val="white"/>
                        </a:solidFill>
                        <a:ln>
                          <a:noFill/>
                        </a:ln>
                        <a:effectLst/>
                      </wps:spPr>
                      <wps:txbx>
                        <w:txbxContent>
                          <w:p w:rsidR="00444C1C" w:rsidRPr="00444C1C" w:rsidRDefault="00444C1C" w:rsidP="00444C1C">
                            <w:pPr>
                              <w:pStyle w:val="a7"/>
                              <w:rPr>
                                <w:b/>
                                <w:bCs/>
                                <w:sz w:val="32"/>
                                <w:szCs w:val="32"/>
                              </w:rPr>
                            </w:pPr>
                            <w:r w:rsidRPr="00444C1C">
                              <w:rPr>
                                <w:rFonts w:hint="cs"/>
                                <w:b/>
                                <w:bCs/>
                                <w:sz w:val="32"/>
                                <w:szCs w:val="32"/>
                                <w:rtl/>
                              </w:rPr>
                              <w:t>الشكل</w:t>
                            </w:r>
                            <w:r w:rsidRPr="00444C1C">
                              <w:rPr>
                                <w:b/>
                                <w:bCs/>
                                <w:sz w:val="32"/>
                                <w:szCs w:val="32"/>
                                <w:rtl/>
                              </w:rPr>
                              <w:t xml:space="preserve"> </w:t>
                            </w:r>
                            <w:r w:rsidRPr="00444C1C">
                              <w:rPr>
                                <w:b/>
                                <w:bCs/>
                                <w:sz w:val="32"/>
                                <w:szCs w:val="32"/>
                                <w:rtl/>
                              </w:rPr>
                              <w:fldChar w:fldCharType="begin"/>
                            </w:r>
                            <w:r w:rsidRPr="00444C1C">
                              <w:rPr>
                                <w:b/>
                                <w:bCs/>
                                <w:sz w:val="32"/>
                                <w:szCs w:val="32"/>
                                <w:rtl/>
                              </w:rPr>
                              <w:instrText xml:space="preserve"> </w:instrText>
                            </w:r>
                            <w:r w:rsidRPr="00444C1C">
                              <w:rPr>
                                <w:b/>
                                <w:bCs/>
                                <w:sz w:val="32"/>
                                <w:szCs w:val="32"/>
                              </w:rPr>
                              <w:instrText>SEQ</w:instrText>
                            </w:r>
                            <w:r w:rsidRPr="00444C1C">
                              <w:rPr>
                                <w:b/>
                                <w:bCs/>
                                <w:sz w:val="32"/>
                                <w:szCs w:val="32"/>
                                <w:rtl/>
                              </w:rPr>
                              <w:instrText xml:space="preserve"> الشكل \* </w:instrText>
                            </w:r>
                            <w:r w:rsidRPr="00444C1C">
                              <w:rPr>
                                <w:b/>
                                <w:bCs/>
                                <w:sz w:val="32"/>
                                <w:szCs w:val="32"/>
                              </w:rPr>
                              <w:instrText>ARABIC</w:instrText>
                            </w:r>
                            <w:r w:rsidRPr="00444C1C">
                              <w:rPr>
                                <w:b/>
                                <w:bCs/>
                                <w:sz w:val="32"/>
                                <w:szCs w:val="32"/>
                                <w:rtl/>
                              </w:rPr>
                              <w:instrText xml:space="preserve"> </w:instrText>
                            </w:r>
                            <w:r w:rsidRPr="00444C1C">
                              <w:rPr>
                                <w:b/>
                                <w:bCs/>
                                <w:sz w:val="32"/>
                                <w:szCs w:val="32"/>
                                <w:rtl/>
                              </w:rPr>
                              <w:fldChar w:fldCharType="separate"/>
                            </w:r>
                            <w:r w:rsidR="008249FF">
                              <w:rPr>
                                <w:b/>
                                <w:bCs/>
                                <w:noProof/>
                                <w:sz w:val="32"/>
                                <w:szCs w:val="32"/>
                                <w:rtl/>
                              </w:rPr>
                              <w:t>3</w:t>
                            </w:r>
                            <w:r w:rsidRPr="00444C1C">
                              <w:rPr>
                                <w:b/>
                                <w:bCs/>
                                <w:sz w:val="32"/>
                                <w:szCs w:val="32"/>
                                <w:rtl/>
                              </w:rPr>
                              <w:fldChar w:fldCharType="end"/>
                            </w:r>
                            <w:r>
                              <w:rPr>
                                <w:rFonts w:hint="cs"/>
                                <w:b/>
                                <w:bCs/>
                                <w:sz w:val="32"/>
                                <w:szCs w:val="32"/>
                                <w:rtl/>
                              </w:rPr>
                              <w:t>: مخطط هرتز-روسل</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35322703" id="مربع نص 10" o:spid="_x0000_s1033" type="#_x0000_t202" style="position:absolute;left:0;text-align:left;margin-left:18.65pt;margin-top:373.15pt;width:377.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" stroked="f">
                <v:textbox style="mso-fit-shape-to-text:t" inset="0,0,0,0">
                  <w:txbxContent>
                    <w:p w:rsidR="00444C1C" w:rsidRPr="00444C1C" w:rsidRDefault="00444C1C" w:rsidP="00444C1C">
                      <w:pPr>
                        <w:pStyle w:val="a7"/>
                        <w:rPr>
                          <w:b/>
                          <w:bCs/>
                          <w:sz w:val="32"/>
                          <w:szCs w:val="32"/>
                        </w:rPr>
                      </w:pPr>
                      <w:r w:rsidRPr="00444C1C">
                        <w:rPr>
                          <w:rFonts w:hint="cs"/>
                          <w:b/>
                          <w:bCs/>
                          <w:sz w:val="32"/>
                          <w:szCs w:val="32"/>
                          <w:rtl/>
                        </w:rPr>
                        <w:t>الشكل</w:t>
                      </w:r>
                      <w:r w:rsidRPr="00444C1C">
                        <w:rPr>
                          <w:b/>
                          <w:bCs/>
                          <w:sz w:val="32"/>
                          <w:szCs w:val="32"/>
                          <w:rtl/>
                        </w:rPr>
                        <w:t xml:space="preserve"> </w:t>
                      </w:r>
                      <w:r w:rsidRPr="00444C1C">
                        <w:rPr>
                          <w:b/>
                          <w:bCs/>
                          <w:sz w:val="32"/>
                          <w:szCs w:val="32"/>
                          <w:rtl/>
                        </w:rPr>
                        <w:fldChar w:fldCharType="begin"/>
                      </w:r>
                      <w:r w:rsidRPr="00444C1C">
                        <w:rPr>
                          <w:b/>
                          <w:bCs/>
                          <w:sz w:val="32"/>
                          <w:szCs w:val="32"/>
                          <w:rtl/>
                        </w:rPr>
                        <w:instrText xml:space="preserve"> </w:instrText>
                      </w:r>
                      <w:r w:rsidRPr="00444C1C">
                        <w:rPr>
                          <w:b/>
                          <w:bCs/>
                          <w:sz w:val="32"/>
                          <w:szCs w:val="32"/>
                        </w:rPr>
                        <w:instrText>SEQ</w:instrText>
                      </w:r>
                      <w:r w:rsidRPr="00444C1C">
                        <w:rPr>
                          <w:b/>
                          <w:bCs/>
                          <w:sz w:val="32"/>
                          <w:szCs w:val="32"/>
                          <w:rtl/>
                        </w:rPr>
                        <w:instrText xml:space="preserve"> الشكل \* </w:instrText>
                      </w:r>
                      <w:r w:rsidRPr="00444C1C">
                        <w:rPr>
                          <w:b/>
                          <w:bCs/>
                          <w:sz w:val="32"/>
                          <w:szCs w:val="32"/>
                        </w:rPr>
                        <w:instrText>ARABIC</w:instrText>
                      </w:r>
                      <w:r w:rsidRPr="00444C1C">
                        <w:rPr>
                          <w:b/>
                          <w:bCs/>
                          <w:sz w:val="32"/>
                          <w:szCs w:val="32"/>
                          <w:rtl/>
                        </w:rPr>
                        <w:instrText xml:space="preserve"> </w:instrText>
                      </w:r>
                      <w:r w:rsidRPr="00444C1C">
                        <w:rPr>
                          <w:b/>
                          <w:bCs/>
                          <w:sz w:val="32"/>
                          <w:szCs w:val="32"/>
                          <w:rtl/>
                        </w:rPr>
                        <w:fldChar w:fldCharType="separate"/>
                      </w:r>
                      <w:r w:rsidR="008249FF">
                        <w:rPr>
                          <w:b/>
                          <w:bCs/>
                          <w:noProof/>
                          <w:sz w:val="32"/>
                          <w:szCs w:val="32"/>
                          <w:rtl/>
                        </w:rPr>
                        <w:t>3</w:t>
                      </w:r>
                      <w:r w:rsidRPr="00444C1C">
                        <w:rPr>
                          <w:b/>
                          <w:bCs/>
                          <w:sz w:val="32"/>
                          <w:szCs w:val="32"/>
                          <w:rtl/>
                        </w:rPr>
                        <w:fldChar w:fldCharType="end"/>
                      </w:r>
                      <w:r>
                        <w:rPr>
                          <w:rFonts w:hint="cs"/>
                          <w:b/>
                          <w:bCs/>
                          <w:sz w:val="32"/>
                          <w:szCs w:val="32"/>
                          <w:rtl/>
                        </w:rPr>
                        <w:t>: مخطط هرتز-روسل</w:t>
                      </w:r>
                    </w:p>
                  </w:txbxContent>
                </v:textbox>
                <w10:wrap type="topAndBottom"/>
              </v:shape>
            </w:pict>
          </mc:Fallback>
        </mc:AlternateContent>
      </w:r>
      <w:r w:rsidR="0071505A" w:rsidRPr="00963B35">
        <w:rPr>
          <w:rFonts w:ascii="Traditional Arabic" w:hAnsi="Traditional Arabic" w:cs="Traditional Arabic"/>
          <w:b/>
          <w:bCs/>
          <w:noProof/>
          <w:color w:val="FF0000"/>
          <w:sz w:val="32"/>
          <w:szCs w:val="32"/>
          <w:u w:val="single"/>
          <w:rtl/>
          <w:lang w:eastAsia="en-US"/>
        </w:rPr>
        <w:drawing>
          <wp:anchor distT="0" distB="0" distL="114300" distR="114300" simplePos="0" relativeHeight="251668480" behindDoc="0" locked="0" layoutInCell="1" allowOverlap="1" wp14:anchorId="3C05C337" wp14:editId="441EDCB0">
            <wp:simplePos x="0" y="0"/>
            <wp:positionH relativeFrom="page">
              <wp:align>center</wp:align>
            </wp:positionH>
            <wp:positionV relativeFrom="paragraph">
              <wp:posOffset>509905</wp:posOffset>
            </wp:positionV>
            <wp:extent cx="4791075" cy="4171950"/>
            <wp:effectExtent l="0" t="0" r="9525" b="0"/>
            <wp:wrapTopAndBottom/>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لتقاط.PNG"/>
                    <pic:cNvPicPr/>
                  </pic:nvPicPr>
                  <pic:blipFill>
                    <a:blip r:embed="rId12">
                      <a:extLst>
                        <a:ext uri="{28A0092B-C50C-407E-A947-70E740481C1C}">
                          <a14:useLocalDpi xmlns:a14="http://schemas.microsoft.com/office/drawing/2010/main" val="0"/>
                        </a:ext>
                      </a:extLst>
                    </a:blip>
                    <a:stretch>
                      <a:fillRect/>
                    </a:stretch>
                  </pic:blipFill>
                  <pic:spPr>
                    <a:xfrm>
                      <a:off x="0" y="0"/>
                      <a:ext cx="4791075" cy="4171950"/>
                    </a:xfrm>
                    <a:prstGeom prst="rect">
                      <a:avLst/>
                    </a:prstGeom>
                  </pic:spPr>
                </pic:pic>
              </a:graphicData>
            </a:graphic>
            <wp14:sizeRelH relativeFrom="margin">
              <wp14:pctWidth>0</wp14:pctWidth>
            </wp14:sizeRelH>
            <wp14:sizeRelV relativeFrom="margin">
              <wp14:pctHeight>0</wp14:pctHeight>
            </wp14:sizeRelV>
          </wp:anchor>
        </w:drawing>
      </w:r>
      <w:r w:rsidR="001355CE" w:rsidRPr="00963B35">
        <w:rPr>
          <w:rFonts w:ascii="Traditional Arabic" w:hAnsi="Traditional Arabic" w:cs="Traditional Arabic"/>
          <w:sz w:val="32"/>
          <w:szCs w:val="32"/>
          <w:rtl/>
        </w:rPr>
        <w:t xml:space="preserve">الصادر كما في </w:t>
      </w:r>
      <w:r w:rsidR="007C59BA" w:rsidRPr="00963B35">
        <w:rPr>
          <w:rFonts w:ascii="Traditional Arabic" w:hAnsi="Traditional Arabic" w:cs="Traditional Arabic"/>
          <w:sz w:val="32"/>
          <w:szCs w:val="32"/>
          <w:rtl/>
        </w:rPr>
        <w:t>(الشكل 3)</w:t>
      </w:r>
    </w:p>
    <w:p w:rsidR="003F5AD0" w:rsidRPr="00963B35" w:rsidRDefault="0048451B" w:rsidP="003F5AD0">
      <w:pPr>
        <w:jc w:val="both"/>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pPr>
      <w:r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الفصل الثالث: موت النجوم المختلفة</w:t>
      </w:r>
    </w:p>
    <w:p w:rsidR="001355CE" w:rsidRPr="00963B35" w:rsidRDefault="003201D2" w:rsidP="00224074">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"إن قصة حياة النجم كلها تتلخص في الصراع بين الجاذبية التي تعمل على تقليصه </w:t>
      </w:r>
      <w:r w:rsidR="00E026AF" w:rsidRPr="00963B35">
        <w:rPr>
          <w:rFonts w:ascii="Traditional Arabic" w:hAnsi="Traditional Arabic" w:cs="Traditional Arabic"/>
          <w:sz w:val="32"/>
          <w:szCs w:val="32"/>
          <w:rtl/>
        </w:rPr>
        <w:t>وبين القوة النووية التي هي عامل على تمدده وعندما يصل النجم لنهاية حياته بعد مرحلة العمالقة الحمر فإن القوى الحرارية تخسر المعركة في نهاية الأمر مع الجاذبية.</w:t>
      </w:r>
    </w:p>
    <w:p w:rsidR="00E026AF" w:rsidRPr="00963B35" w:rsidRDefault="00E026AF" w:rsidP="00964B8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أما الطاقة اللازمة للاحتفاظ بالحرارة فقد فقدت في الفضاء بينما كان النجم متأججاً في فترة شبابه وبمجرد انتهاء الوقود فإن قلب النجم يبرد إلى الحد الذي تختفي فيه أهمية الضغط الحراري وتصبح الغلبة شيئاً فشيئاً </w:t>
      </w:r>
      <w:r w:rsidRPr="00963B35">
        <w:rPr>
          <w:rFonts w:ascii="Traditional Arabic" w:hAnsi="Traditional Arabic" w:cs="Traditional Arabic"/>
          <w:sz w:val="32"/>
          <w:szCs w:val="32"/>
          <w:rtl/>
        </w:rPr>
        <w:lastRenderedPageBreak/>
        <w:t xml:space="preserve">للجاذبية فيتقلص النجم حتى تصبح دقائقه متلاصقة تقريباً </w:t>
      </w:r>
      <w:r w:rsidR="00F03E97" w:rsidRPr="00963B35">
        <w:rPr>
          <w:rFonts w:ascii="Traditional Arabic" w:hAnsi="Traditional Arabic" w:cs="Traditional Arabic"/>
          <w:sz w:val="32"/>
          <w:szCs w:val="32"/>
          <w:rtl/>
        </w:rPr>
        <w:t xml:space="preserve">وهكذا لم يعد هناك مجال لأي تفاعل نووي بعد أن أصبح النجم نعشاً أبيض للعناصر الثقيلة التي كونها النجم في مركزه عندما انتهى رصيد الهيدروجين الذي كان يكون </w:t>
      </w:r>
      <w:r w:rsidR="00224074" w:rsidRPr="00963B35">
        <w:rPr>
          <w:rFonts w:ascii="Traditional Arabic" w:hAnsi="Traditional Arabic" w:cs="Traditional Arabic"/>
          <w:sz w:val="32"/>
          <w:szCs w:val="32"/>
          <w:rtl/>
        </w:rPr>
        <w:t>معظم مادته منذ اللحظات الأولى لميلاده."</w:t>
      </w:r>
      <w:r w:rsidR="00964B80" w:rsidRPr="00963B35">
        <w:rPr>
          <w:rStyle w:val="aa"/>
          <w:rFonts w:ascii="Traditional Arabic" w:hAnsi="Traditional Arabic" w:cs="Traditional Arabic"/>
          <w:b/>
          <w:bCs/>
          <w:color w:val="FF0000"/>
          <w:sz w:val="32"/>
          <w:szCs w:val="32"/>
          <w:rtl/>
        </w:rPr>
        <w:footnoteReference w:id="2"/>
      </w:r>
    </w:p>
    <w:p w:rsidR="00224074" w:rsidRPr="00963B35" w:rsidRDefault="00224074" w:rsidP="00224074">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إن موت النجوم له أشكال متعددة مختلفة باختلاف كتلة النجم فلكل نجم نهاية خاصة به.</w:t>
      </w:r>
    </w:p>
    <w:p w:rsidR="00224074" w:rsidRPr="00963B35" w:rsidRDefault="00224074" w:rsidP="00224074">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"إذا كانت كتلة النجم في الأصل مكافئة لكتلة الشمس فإن الجثة المتخلفة عن موت النجم هي ما يدعوه العلماء القزم الأبيض. يتميز القزم الأبيض بقطره الصغير وجذبه الثقالي الكبير.</w:t>
      </w:r>
    </w:p>
    <w:p w:rsidR="00224074" w:rsidRPr="00963B35" w:rsidRDefault="00973AFA" w:rsidP="00224074">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بعد خمسة آلاف ميون سنة من الآن سوف تتمزق الشمس وتتبعثر في الفضاء مخلفة جثة في هيئة قزم أبيض يبلغ القطر الحالي للشمس مليون وأربعمائة ألف كيلو متر أما القزم الأبيض المذكور فلن يتجاوز قطره مئة كيلومتر. يتكون القزم الأبيض بشكل رئيسي من كتلة من الإلكترونات المتراصة وعلى الرغم من جذبه الثقالي الهائل فإنه لا ينهار على نفسه يعزى ذلك إلى مبدأ في الطبيعة يعرف باسم مبدأ باولي نسبة للعالم الذي اكتشفه.</w:t>
      </w:r>
    </w:p>
    <w:p w:rsidR="00C6772F" w:rsidRPr="00963B35" w:rsidRDefault="00973AFA" w:rsidP="00964B8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يقرر المبدأ استحالة اجتماع إلكترونين متماثلين أو أكثر في نقطة واحدة</w:t>
      </w:r>
      <w:r w:rsidR="007E3893" w:rsidRPr="00963B35">
        <w:rPr>
          <w:rFonts w:ascii="Traditional Arabic" w:hAnsi="Traditional Arabic" w:cs="Traditional Arabic"/>
          <w:sz w:val="32"/>
          <w:szCs w:val="32"/>
          <w:rtl/>
        </w:rPr>
        <w:t xml:space="preserve"> في اللحظة نفسها. هكذا تتنابذ الإلكترونات فيما بينها وتأبى الرضوخ لضغط الجذب الثقالي الذي يحاول تجميعها. يحافظ القزم الأبيض تبعاً لذلك </w:t>
      </w:r>
      <w:r w:rsidR="00C6772F" w:rsidRPr="00963B35">
        <w:rPr>
          <w:rFonts w:ascii="Traditional Arabic" w:hAnsi="Traditional Arabic" w:cs="Traditional Arabic"/>
          <w:sz w:val="32"/>
          <w:szCs w:val="32"/>
          <w:rtl/>
        </w:rPr>
        <w:t>على كيانه. إذا كانت هناك مدة كافية متبقية من عمر الكون يتخلى القزم الأبيض تدريجيا عن طاقته، وينقلب بعد مليارات من السنوات إلى قزم اسود. إن آلية محافظة القزم الأبيض على كيانه هي ذاتها التي يستشعرها أحدنا عندما يضغط بيده على منضدة يحاول ضغط اليد رص الإلكترونات السطحية على المنضدة وحشدها، لكن تنابذها يُفشل</w:t>
      </w:r>
      <w:r w:rsidR="00C6772F" w:rsidRPr="00963B35">
        <w:rPr>
          <w:rFonts w:ascii="Traditional Arabic" w:hAnsi="Traditional Arabic" w:cs="Traditional Arabic"/>
          <w:rtl/>
        </w:rPr>
        <w:t xml:space="preserve"> </w:t>
      </w:r>
      <w:r w:rsidR="00C6772F" w:rsidRPr="00963B35">
        <w:rPr>
          <w:rFonts w:ascii="Traditional Arabic" w:hAnsi="Traditional Arabic" w:cs="Traditional Arabic"/>
          <w:sz w:val="32"/>
          <w:szCs w:val="32"/>
          <w:rtl/>
        </w:rPr>
        <w:t>المحاولة وتتحسس اليد ضغطاً معاكساً عليها من سطح المنضدة."</w:t>
      </w:r>
      <w:r w:rsidR="00964B80" w:rsidRPr="00963B35">
        <w:rPr>
          <w:rStyle w:val="aa"/>
          <w:rFonts w:ascii="Traditional Arabic" w:hAnsi="Traditional Arabic" w:cs="Traditional Arabic"/>
          <w:b/>
          <w:bCs/>
          <w:color w:val="FF0000"/>
          <w:sz w:val="32"/>
          <w:szCs w:val="32"/>
          <w:rtl/>
        </w:rPr>
        <w:footnoteReference w:id="3"/>
      </w:r>
    </w:p>
    <w:p w:rsidR="0071505A" w:rsidRPr="00963B35" w:rsidRDefault="0057593A" w:rsidP="00C6772F">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ما يحدد مصير النجم بعد موته هو حد "تشاندرا سيخار" والذي يعبر عن مقدار الكتلة (1.4 كتلة الشمس) إذا تجاوزه النجم يتحول إما إلى ثقب أسود أو إلى نجم نيوتروني وذلك حسب حد أوبنهايمر-فولكوف والذي سنتحدث عنه لاحقاً.</w:t>
      </w:r>
    </w:p>
    <w:p w:rsidR="0057593A" w:rsidRPr="00963B35" w:rsidRDefault="0057593A" w:rsidP="00634B46">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lastRenderedPageBreak/>
        <w:t>حسب تشاندرا سيخار</w:t>
      </w:r>
      <w:r w:rsidR="00634B46" w:rsidRPr="00963B35">
        <w:rPr>
          <w:rFonts w:ascii="Traditional Arabic" w:hAnsi="Traditional Arabic" w:cs="Traditional Arabic"/>
          <w:sz w:val="32"/>
          <w:szCs w:val="32"/>
          <w:rtl/>
        </w:rPr>
        <w:t xml:space="preserve"> يمكن أن يكون حجم النجم ضخم ويستطيع مقاومة جاذبيته الذاتية بعد أن يستهلك وقوده كاملاً فعندما يكون النجم صغيراً تقترب الجسيمات من بعضها كثيراً ووفقاً لمبدأ باولي فإن النجم سيتمدد وبالتالي فإن النجم نتيجة لهذا يحافظ على حجم ثابت ويتشكل قزم أبيض والذي تكون كثافته عالية جداً</w:t>
      </w:r>
      <w:r w:rsidR="0093029F" w:rsidRPr="00963B35">
        <w:rPr>
          <w:rFonts w:ascii="Traditional Arabic" w:hAnsi="Traditional Arabic" w:cs="Traditional Arabic"/>
          <w:sz w:val="32"/>
          <w:szCs w:val="32"/>
          <w:rtl/>
        </w:rPr>
        <w:t>.</w:t>
      </w:r>
    </w:p>
    <w:p w:rsidR="00F16B10" w:rsidRPr="00963B35" w:rsidRDefault="0093029F" w:rsidP="00F16B10">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أما عندما تتجاوز الكتلة حد تشاندرا سيخار فإن النجم كما أسلفت الذكر يتحول إما إلى نجم نيوتروني أو إلى ثقب أسود وفق حد أوبنهايمر-فولكوف والذي يقول: أن النجم يتحول إلى نجم نيوتروني إذا كانت كتلته تساوي ضعف كتلة الشمس أو أكثر وستحقق هذه النجوم مبدأ التنافر بين البروتونات والنيوترونات أكثر منه بين الإلكترونات لذلك سميت</w:t>
      </w:r>
      <w:r w:rsidR="00F16B10" w:rsidRPr="00963B35">
        <w:rPr>
          <w:rFonts w:ascii="Traditional Arabic" w:hAnsi="Traditional Arabic" w:cs="Traditional Arabic"/>
          <w:sz w:val="32"/>
          <w:szCs w:val="32"/>
          <w:rtl/>
        </w:rPr>
        <w:t xml:space="preserve"> نجوم</w:t>
      </w:r>
      <w:r w:rsidRPr="00963B35">
        <w:rPr>
          <w:rFonts w:ascii="Traditional Arabic" w:hAnsi="Traditional Arabic" w:cs="Traditional Arabic"/>
          <w:sz w:val="32"/>
          <w:szCs w:val="32"/>
          <w:rtl/>
        </w:rPr>
        <w:t xml:space="preserve"> نيوترونية</w:t>
      </w:r>
      <w:r w:rsidR="00F16B10" w:rsidRPr="00963B35">
        <w:rPr>
          <w:rFonts w:ascii="Traditional Arabic" w:hAnsi="Traditional Arabic" w:cs="Traditional Arabic"/>
          <w:sz w:val="32"/>
          <w:szCs w:val="32"/>
          <w:rtl/>
        </w:rPr>
        <w:t xml:space="preserve"> وقد لا يتعدى نصف قطرها 20 كيلومتر أما في حال كانت كتلة النجم أكبر من ذلك فإنها تواجه مشكلة كبيرة بعد نفاد وقودها لذلك فهي تنفجر أو تقذف قسماً كبيراً من مادتها لتخفيف كتلتها وهنا في هذه الحالة يتحول النجم إلى ثقب أسود.</w:t>
      </w:r>
    </w:p>
    <w:p w:rsidR="00F16B10" w:rsidRPr="00963B35" w:rsidRDefault="008A5B50" w:rsidP="00F16B10">
      <w:pPr>
        <w:jc w:val="both"/>
        <w:rPr>
          <w:rFonts w:ascii="Traditional Arabic" w:hAnsi="Traditional Arabic" w:cs="Traditional Arabic"/>
          <w:sz w:val="32"/>
          <w:szCs w:val="32"/>
          <w:rtl/>
        </w:rPr>
      </w:pPr>
      <w:r w:rsidRPr="00963B35">
        <w:rPr>
          <w:rFonts w:ascii="Traditional Arabic" w:hAnsi="Traditional Arabic" w:cs="Traditional Arabic"/>
          <w:noProof/>
          <w:sz w:val="32"/>
          <w:szCs w:val="32"/>
          <w:lang w:eastAsia="en-US"/>
        </w:rPr>
        <w:drawing>
          <wp:anchor distT="0" distB="0" distL="114300" distR="114300" simplePos="0" relativeHeight="251669504" behindDoc="0" locked="0" layoutInCell="1" allowOverlap="1" wp14:anchorId="4B1CFC0A" wp14:editId="31FDD969">
            <wp:simplePos x="0" y="0"/>
            <wp:positionH relativeFrom="page">
              <wp:posOffset>609600</wp:posOffset>
            </wp:positionH>
            <wp:positionV relativeFrom="paragraph">
              <wp:posOffset>1010285</wp:posOffset>
            </wp:positionV>
            <wp:extent cx="6210300" cy="4350385"/>
            <wp:effectExtent l="0" t="0" r="0" b="0"/>
            <wp:wrapTopAndBottom/>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0x483x009-stars-life-cycle.png"/>
                    <pic:cNvPicPr/>
                  </pic:nvPicPr>
                  <pic:blipFill>
                    <a:blip r:embed="rId13">
                      <a:extLst>
                        <a:ext uri="{28A0092B-C50C-407E-A947-70E740481C1C}">
                          <a14:useLocalDpi xmlns:a14="http://schemas.microsoft.com/office/drawing/2010/main" val="0"/>
                        </a:ext>
                      </a:extLst>
                    </a:blip>
                    <a:stretch>
                      <a:fillRect/>
                    </a:stretch>
                  </pic:blipFill>
                  <pic:spPr>
                    <a:xfrm>
                      <a:off x="0" y="0"/>
                      <a:ext cx="6210300" cy="4350385"/>
                    </a:xfrm>
                    <a:prstGeom prst="rect">
                      <a:avLst/>
                    </a:prstGeom>
                  </pic:spPr>
                </pic:pic>
              </a:graphicData>
            </a:graphic>
            <wp14:sizeRelH relativeFrom="margin">
              <wp14:pctWidth>0</wp14:pctWidth>
            </wp14:sizeRelH>
            <wp14:sizeRelV relativeFrom="margin">
              <wp14:pctHeight>0</wp14:pctHeight>
            </wp14:sizeRelV>
          </wp:anchor>
        </w:drawing>
      </w:r>
      <w:r w:rsidR="00491A7E" w:rsidRPr="00963B35">
        <w:rPr>
          <w:rFonts w:ascii="Traditional Arabic" w:hAnsi="Traditional Arabic" w:cs="Traditional Arabic"/>
          <w:noProof/>
          <w:lang w:eastAsia="en-US"/>
        </w:rPr>
        <mc:AlternateContent>
          <mc:Choice Requires="wps">
            <w:drawing>
              <wp:anchor distT="0" distB="0" distL="114300" distR="114300" simplePos="0" relativeHeight="251678720" behindDoc="0" locked="0" layoutInCell="1" allowOverlap="1" wp14:anchorId="363262E0" wp14:editId="4607F51B">
                <wp:simplePos x="0" y="0"/>
                <wp:positionH relativeFrom="column">
                  <wp:posOffset>-533400</wp:posOffset>
                </wp:positionH>
                <wp:positionV relativeFrom="paragraph">
                  <wp:posOffset>5652135</wp:posOffset>
                </wp:positionV>
                <wp:extent cx="6210300" cy="285750"/>
                <wp:effectExtent l="0" t="0" r="0" b="0"/>
                <wp:wrapTopAndBottom/>
                <wp:docPr id="11" name="مربع نص 11"/>
                <wp:cNvGraphicFramePr/>
                <a:graphic xmlns:a="http://schemas.openxmlformats.org/drawingml/2006/main">
                  <a:graphicData uri="http://schemas.microsoft.com/office/word/2010/wordprocessingShape">
                    <wps:wsp>
                      <wps:cNvSpPr txBox="1"/>
                      <wps:spPr>
                        <a:xfrm>
                          <a:off x="0" y="0"/>
                          <a:ext cx="6210300" cy="285750"/>
                        </a:xfrm>
                        <a:prstGeom prst="rect">
                          <a:avLst/>
                        </a:prstGeom>
                        <a:solidFill>
                          <a:prstClr val="white"/>
                        </a:solidFill>
                        <a:ln>
                          <a:noFill/>
                        </a:ln>
                        <a:effectLst/>
                      </wps:spPr>
                      <wps:txbx>
                        <w:txbxContent>
                          <w:p w:rsidR="00444C1C" w:rsidRPr="00444C1C" w:rsidRDefault="00444C1C" w:rsidP="00444C1C">
                            <w:pPr>
                              <w:pStyle w:val="a7"/>
                              <w:rPr>
                                <w:rFonts w:cs="Arial"/>
                                <w:b/>
                                <w:bCs/>
                                <w:noProof/>
                                <w:sz w:val="32"/>
                                <w:szCs w:val="32"/>
                                <w:rtl/>
                              </w:rPr>
                            </w:pPr>
                            <w:r w:rsidRPr="00444C1C">
                              <w:rPr>
                                <w:rFonts w:hint="cs"/>
                                <w:b/>
                                <w:bCs/>
                                <w:sz w:val="32"/>
                                <w:szCs w:val="32"/>
                                <w:rtl/>
                              </w:rPr>
                              <w:t>الشكل</w:t>
                            </w:r>
                            <w:r w:rsidRPr="00444C1C">
                              <w:rPr>
                                <w:b/>
                                <w:bCs/>
                                <w:sz w:val="32"/>
                                <w:szCs w:val="32"/>
                                <w:rtl/>
                              </w:rPr>
                              <w:t xml:space="preserve"> </w:t>
                            </w:r>
                            <w:r w:rsidRPr="00444C1C">
                              <w:rPr>
                                <w:rFonts w:cs="Arial"/>
                                <w:b/>
                                <w:bCs/>
                                <w:noProof/>
                                <w:sz w:val="32"/>
                                <w:szCs w:val="32"/>
                              </w:rPr>
                              <w:fldChar w:fldCharType="begin"/>
                            </w:r>
                            <w:r w:rsidRPr="00444C1C">
                              <w:rPr>
                                <w:rFonts w:cs="Arial"/>
                                <w:b/>
                                <w:bCs/>
                                <w:noProof/>
                                <w:sz w:val="32"/>
                                <w:szCs w:val="32"/>
                              </w:rPr>
                              <w:instrText xml:space="preserve"> SEQ </w:instrText>
                            </w:r>
                            <w:r w:rsidRPr="00444C1C">
                              <w:rPr>
                                <w:rFonts w:cs="Arial"/>
                                <w:b/>
                                <w:bCs/>
                                <w:noProof/>
                                <w:sz w:val="32"/>
                                <w:szCs w:val="32"/>
                                <w:rtl/>
                              </w:rPr>
                              <w:instrText>الشكل</w:instrText>
                            </w:r>
                            <w:r w:rsidRPr="00444C1C">
                              <w:rPr>
                                <w:rFonts w:cs="Arial"/>
                                <w:b/>
                                <w:bCs/>
                                <w:noProof/>
                                <w:sz w:val="32"/>
                                <w:szCs w:val="32"/>
                              </w:rPr>
                              <w:instrText xml:space="preserve"> \* ARABIC </w:instrText>
                            </w:r>
                            <w:r w:rsidRPr="00444C1C">
                              <w:rPr>
                                <w:rFonts w:cs="Arial"/>
                                <w:b/>
                                <w:bCs/>
                                <w:noProof/>
                                <w:sz w:val="32"/>
                                <w:szCs w:val="32"/>
                              </w:rPr>
                              <w:fldChar w:fldCharType="separate"/>
                            </w:r>
                            <w:r w:rsidR="008249FF">
                              <w:rPr>
                                <w:rFonts w:cs="Arial"/>
                                <w:b/>
                                <w:bCs/>
                                <w:noProof/>
                                <w:sz w:val="32"/>
                                <w:szCs w:val="32"/>
                              </w:rPr>
                              <w:t>4</w:t>
                            </w:r>
                            <w:r w:rsidRPr="00444C1C">
                              <w:rPr>
                                <w:rFonts w:cs="Arial"/>
                                <w:b/>
                                <w:bCs/>
                                <w:noProof/>
                                <w:sz w:val="32"/>
                                <w:szCs w:val="32"/>
                              </w:rPr>
                              <w:fldChar w:fldCharType="end"/>
                            </w:r>
                            <w:r>
                              <w:rPr>
                                <w:rFonts w:cs="Arial" w:hint="cs"/>
                                <w:b/>
                                <w:bCs/>
                                <w:noProof/>
                                <w:sz w:val="32"/>
                                <w:szCs w:val="32"/>
                                <w:rtl/>
                              </w:rPr>
                              <w:t>: دورة حياة النجوم</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262E0" id="_x0000_t202" coordsize="21600,21600" o:spt="202" path="m,l,21600r21600,l21600,xe">
                <v:stroke joinstyle="miter"/>
                <v:path gradientshapeok="t" o:connecttype="rect"/>
              </v:shapetype>
              <v:shape id="مربع نص 11" o:spid="_x0000_s1034" type="#_x0000_t202" style="position:absolute;left:0;text-align:left;margin-left:-42pt;margin-top:445.05pt;width:489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" stroked="f">
                <v:textbox inset="0,0,0,0">
                  <w:txbxContent>
                    <w:p w:rsidR="00444C1C" w:rsidRPr="00444C1C" w:rsidRDefault="00444C1C" w:rsidP="00444C1C">
                      <w:pPr>
                        <w:pStyle w:val="a7"/>
                        <w:rPr>
                          <w:rFonts w:cs="Arial"/>
                          <w:b/>
                          <w:bCs/>
                          <w:noProof/>
                          <w:sz w:val="32"/>
                          <w:szCs w:val="32"/>
                          <w:rtl/>
                        </w:rPr>
                      </w:pPr>
                      <w:r w:rsidRPr="00444C1C">
                        <w:rPr>
                          <w:rFonts w:hint="cs"/>
                          <w:b/>
                          <w:bCs/>
                          <w:sz w:val="32"/>
                          <w:szCs w:val="32"/>
                          <w:rtl/>
                        </w:rPr>
                        <w:t>الشكل</w:t>
                      </w:r>
                      <w:r w:rsidRPr="00444C1C">
                        <w:rPr>
                          <w:b/>
                          <w:bCs/>
                          <w:sz w:val="32"/>
                          <w:szCs w:val="32"/>
                          <w:rtl/>
                        </w:rPr>
                        <w:t xml:space="preserve"> </w:t>
                      </w:r>
                      <w:r w:rsidRPr="00444C1C">
                        <w:rPr>
                          <w:rFonts w:cs="Arial"/>
                          <w:b/>
                          <w:bCs/>
                          <w:noProof/>
                          <w:sz w:val="32"/>
                          <w:szCs w:val="32"/>
                        </w:rPr>
                        <w:fldChar w:fldCharType="begin"/>
                      </w:r>
                      <w:r w:rsidRPr="00444C1C">
                        <w:rPr>
                          <w:rFonts w:cs="Arial"/>
                          <w:b/>
                          <w:bCs/>
                          <w:noProof/>
                          <w:sz w:val="32"/>
                          <w:szCs w:val="32"/>
                        </w:rPr>
                        <w:instrText xml:space="preserve"> SEQ </w:instrText>
                      </w:r>
                      <w:r w:rsidRPr="00444C1C">
                        <w:rPr>
                          <w:rFonts w:cs="Arial"/>
                          <w:b/>
                          <w:bCs/>
                          <w:noProof/>
                          <w:sz w:val="32"/>
                          <w:szCs w:val="32"/>
                          <w:rtl/>
                        </w:rPr>
                        <w:instrText>الشكل</w:instrText>
                      </w:r>
                      <w:r w:rsidRPr="00444C1C">
                        <w:rPr>
                          <w:rFonts w:cs="Arial"/>
                          <w:b/>
                          <w:bCs/>
                          <w:noProof/>
                          <w:sz w:val="32"/>
                          <w:szCs w:val="32"/>
                        </w:rPr>
                        <w:instrText xml:space="preserve"> \* ARABIC </w:instrText>
                      </w:r>
                      <w:r w:rsidRPr="00444C1C">
                        <w:rPr>
                          <w:rFonts w:cs="Arial"/>
                          <w:b/>
                          <w:bCs/>
                          <w:noProof/>
                          <w:sz w:val="32"/>
                          <w:szCs w:val="32"/>
                        </w:rPr>
                        <w:fldChar w:fldCharType="separate"/>
                      </w:r>
                      <w:r w:rsidR="008249FF">
                        <w:rPr>
                          <w:rFonts w:cs="Arial"/>
                          <w:b/>
                          <w:bCs/>
                          <w:noProof/>
                          <w:sz w:val="32"/>
                          <w:szCs w:val="32"/>
                        </w:rPr>
                        <w:t>4</w:t>
                      </w:r>
                      <w:r w:rsidRPr="00444C1C">
                        <w:rPr>
                          <w:rFonts w:cs="Arial"/>
                          <w:b/>
                          <w:bCs/>
                          <w:noProof/>
                          <w:sz w:val="32"/>
                          <w:szCs w:val="32"/>
                        </w:rPr>
                        <w:fldChar w:fldCharType="end"/>
                      </w:r>
                      <w:r>
                        <w:rPr>
                          <w:rFonts w:cs="Arial" w:hint="cs"/>
                          <w:b/>
                          <w:bCs/>
                          <w:noProof/>
                          <w:sz w:val="32"/>
                          <w:szCs w:val="32"/>
                          <w:rtl/>
                        </w:rPr>
                        <w:t>: دورة حياة النجوم</w:t>
                      </w:r>
                    </w:p>
                  </w:txbxContent>
                </v:textbox>
                <w10:wrap type="topAndBottom"/>
              </v:shape>
            </w:pict>
          </mc:Fallback>
        </mc:AlternateContent>
      </w:r>
      <w:r w:rsidR="00F16B10" w:rsidRPr="00963B35">
        <w:rPr>
          <w:rFonts w:ascii="Traditional Arabic" w:hAnsi="Traditional Arabic" w:cs="Traditional Arabic"/>
          <w:sz w:val="32"/>
          <w:szCs w:val="32"/>
          <w:rtl/>
        </w:rPr>
        <w:t xml:space="preserve">بمعنى آخر فإن حد أوبنهايمر-فولكوف يعني أنه عندما تكون كتلة النجم عالية </w:t>
      </w:r>
      <w:r w:rsidR="006B6092" w:rsidRPr="00963B35">
        <w:rPr>
          <w:rFonts w:ascii="Traditional Arabic" w:hAnsi="Traditional Arabic" w:cs="Traditional Arabic"/>
          <w:sz w:val="32"/>
          <w:szCs w:val="32"/>
          <w:rtl/>
        </w:rPr>
        <w:t>فهذا يعني أن كثافته ستكون كبيرة ولذلك فإن النجوم الكثيفة تصبح إما ثقوباً سوداء أو نجوماً نيوترونية النجوم النيوترونية ذات كثافة ع</w:t>
      </w:r>
      <w:r w:rsidR="00C903E7">
        <w:rPr>
          <w:rFonts w:ascii="Traditional Arabic" w:hAnsi="Traditional Arabic" w:cs="Traditional Arabic" w:hint="cs"/>
          <w:sz w:val="32"/>
          <w:szCs w:val="32"/>
          <w:rtl/>
        </w:rPr>
        <w:t>ا</w:t>
      </w:r>
      <w:r w:rsidR="006B6092" w:rsidRPr="00963B35">
        <w:rPr>
          <w:rFonts w:ascii="Traditional Arabic" w:hAnsi="Traditional Arabic" w:cs="Traditional Arabic"/>
          <w:sz w:val="32"/>
          <w:szCs w:val="32"/>
          <w:rtl/>
        </w:rPr>
        <w:t xml:space="preserve">لية جداً لذلك عندما تتكون تندمج الإلكترونات والبروتونات مكونة نيوترونات حتى تستطيع تحمل </w:t>
      </w:r>
      <w:r w:rsidR="006B6092" w:rsidRPr="00963B35">
        <w:rPr>
          <w:rFonts w:ascii="Traditional Arabic" w:hAnsi="Traditional Arabic" w:cs="Traditional Arabic"/>
          <w:sz w:val="32"/>
          <w:szCs w:val="32"/>
          <w:rtl/>
        </w:rPr>
        <w:lastRenderedPageBreak/>
        <w:t xml:space="preserve">الضغط الهائل في النواة إذ أن نصف قطرها لا يتجاوز 20 كم أما عندما تكون الكثافة أعلى من ذلك فإنه حتى النيوترونات لن تعود قادرة على تحمل الضغط الهائل في النواة لذا فإن النجم ينهار ويتهاوى متحولاً إلى ثقب أسود </w:t>
      </w:r>
      <w:r w:rsidR="00444C1C" w:rsidRPr="00963B35">
        <w:rPr>
          <w:rFonts w:ascii="Traditional Arabic" w:hAnsi="Traditional Arabic" w:cs="Traditional Arabic"/>
          <w:sz w:val="32"/>
          <w:szCs w:val="32"/>
          <w:rtl/>
        </w:rPr>
        <w:t>عظيم الكثافة ويوضح (الشكل 4) دورة حيا</w:t>
      </w:r>
      <w:r w:rsidR="00E10D09" w:rsidRPr="00963B35">
        <w:rPr>
          <w:rFonts w:ascii="Traditional Arabic" w:hAnsi="Traditional Arabic" w:cs="Traditional Arabic"/>
          <w:sz w:val="32"/>
          <w:szCs w:val="32"/>
          <w:rtl/>
        </w:rPr>
        <w:t>ة النجوم من الولادة وحتى الممات.</w:t>
      </w:r>
    </w:p>
    <w:p w:rsidR="00E10D09" w:rsidRPr="00963B35" w:rsidRDefault="00E10D09" w:rsidP="00F16B10">
      <w:pPr>
        <w:jc w:val="both"/>
        <w:rPr>
          <w:rFonts w:ascii="Traditional Arabic" w:hAnsi="Traditional Arabic" w:cs="Traditional Arabic"/>
          <w:sz w:val="32"/>
          <w:szCs w:val="32"/>
          <w:rtl/>
        </w:rPr>
      </w:pPr>
    </w:p>
    <w:p w:rsidR="005A2E18" w:rsidRPr="00963B35" w:rsidRDefault="005A2E18" w:rsidP="005A2E18">
      <w:pPr>
        <w:rPr>
          <w:rFonts w:ascii="Traditional Arabic" w:hAnsi="Traditional Arabic" w:cs="Traditional Arabic"/>
          <w:b/>
          <w:bCs/>
          <w:color w:val="7030A0"/>
          <w:sz w:val="40"/>
          <w:szCs w:val="40"/>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pPr>
      <w:r w:rsidRPr="00963B35">
        <w:rPr>
          <w:rFonts w:ascii="Traditional Arabic" w:hAnsi="Traditional Arabic" w:cs="Traditional Arabic"/>
          <w:b/>
          <w:bCs/>
          <w:color w:val="7030A0"/>
          <w:sz w:val="40"/>
          <w:szCs w:val="40"/>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الباب الثاني: النجوم النيوترونية</w:t>
      </w:r>
    </w:p>
    <w:p w:rsidR="005A2E18" w:rsidRPr="00963B35" w:rsidRDefault="005A2E18" w:rsidP="009D0B42">
      <w:pPr>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pPr>
      <w:r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الفصل الأول:</w:t>
      </w:r>
      <w:r w:rsidR="0068049A"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 xml:space="preserve"> </w:t>
      </w:r>
      <w:r w:rsidR="009D0B42"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مقدمة حول</w:t>
      </w:r>
      <w:r w:rsidR="0068049A"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 xml:space="preserve"> النجوم النيوترونية</w:t>
      </w:r>
      <w:r w:rsidR="00414038"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 xml:space="preserve"> وتشكلها</w:t>
      </w:r>
    </w:p>
    <w:p w:rsidR="00011CB8" w:rsidRPr="00963B35" w:rsidRDefault="00A02C4C" w:rsidP="00A02C4C">
      <w:pPr>
        <w:jc w:val="both"/>
        <w:rPr>
          <w:rFonts w:ascii="Traditional Arabic" w:hAnsi="Traditional Arabic" w:cs="Traditional Arabic"/>
          <w:sz w:val="32"/>
          <w:szCs w:val="32"/>
          <w:rtl/>
        </w:rPr>
      </w:pPr>
      <w:r w:rsidRPr="00963B35">
        <w:rPr>
          <w:rFonts w:ascii="Traditional Arabic" w:hAnsi="Traditional Arabic" w:cs="Traditional Arabic"/>
          <w:noProof/>
          <w:lang w:eastAsia="en-US"/>
        </w:rPr>
        <mc:AlternateContent>
          <mc:Choice Requires="wps">
            <w:drawing>
              <wp:anchor distT="0" distB="0" distL="114300" distR="114300" simplePos="0" relativeHeight="251681792" behindDoc="0" locked="0" layoutInCell="1" allowOverlap="1" wp14:anchorId="75DA9D13" wp14:editId="5EC8E34D">
                <wp:simplePos x="0" y="0"/>
                <wp:positionH relativeFrom="column">
                  <wp:posOffset>-1076325</wp:posOffset>
                </wp:positionH>
                <wp:positionV relativeFrom="paragraph">
                  <wp:posOffset>7266940</wp:posOffset>
                </wp:positionV>
                <wp:extent cx="7419975" cy="635"/>
                <wp:effectExtent l="0" t="0" r="0" b="0"/>
                <wp:wrapTopAndBottom/>
                <wp:docPr id="12" name="مربع نص 12"/>
                <wp:cNvGraphicFramePr/>
                <a:graphic xmlns:a="http://schemas.openxmlformats.org/drawingml/2006/main">
                  <a:graphicData uri="http://schemas.microsoft.com/office/word/2010/wordprocessingShape">
                    <wps:wsp>
                      <wps:cNvSpPr txBox="1"/>
                      <wps:spPr>
                        <a:xfrm>
                          <a:off x="0" y="0"/>
                          <a:ext cx="7419975" cy="635"/>
                        </a:xfrm>
                        <a:prstGeom prst="rect">
                          <a:avLst/>
                        </a:prstGeom>
                        <a:solidFill>
                          <a:prstClr val="white"/>
                        </a:solidFill>
                        <a:ln>
                          <a:noFill/>
                        </a:ln>
                        <a:effectLst/>
                      </wps:spPr>
                      <wps:txbx>
                        <w:txbxContent>
                          <w:p w:rsidR="00A02C4C" w:rsidRPr="00A02C4C" w:rsidRDefault="00A02C4C" w:rsidP="00A02C4C">
                            <w:pPr>
                              <w:pStyle w:val="a7"/>
                              <w:rPr>
                                <w:rFonts w:cs="Arial"/>
                                <w:noProof/>
                                <w:sz w:val="32"/>
                                <w:szCs w:val="32"/>
                              </w:rPr>
                            </w:pPr>
                            <w:r w:rsidRPr="00A02C4C">
                              <w:rPr>
                                <w:rFonts w:hint="cs"/>
                                <w:sz w:val="32"/>
                                <w:szCs w:val="32"/>
                                <w:rtl/>
                              </w:rPr>
                              <w:t>الشكل</w:t>
                            </w:r>
                            <w:r w:rsidRPr="00A02C4C">
                              <w:rPr>
                                <w:sz w:val="32"/>
                                <w:szCs w:val="32"/>
                                <w:rtl/>
                              </w:rPr>
                              <w:t xml:space="preserve"> </w:t>
                            </w:r>
                            <w:r w:rsidRPr="00A02C4C">
                              <w:rPr>
                                <w:sz w:val="32"/>
                                <w:szCs w:val="32"/>
                                <w:rtl/>
                              </w:rPr>
                              <w:fldChar w:fldCharType="begin"/>
                            </w:r>
                            <w:r w:rsidRPr="00A02C4C">
                              <w:rPr>
                                <w:sz w:val="32"/>
                                <w:szCs w:val="32"/>
                                <w:rtl/>
                              </w:rPr>
                              <w:instrText xml:space="preserve"> </w:instrText>
                            </w:r>
                            <w:r w:rsidRPr="00A02C4C">
                              <w:rPr>
                                <w:sz w:val="32"/>
                                <w:szCs w:val="32"/>
                              </w:rPr>
                              <w:instrText>SEQ</w:instrText>
                            </w:r>
                            <w:r w:rsidRPr="00A02C4C">
                              <w:rPr>
                                <w:sz w:val="32"/>
                                <w:szCs w:val="32"/>
                                <w:rtl/>
                              </w:rPr>
                              <w:instrText xml:space="preserve"> الشكل \* </w:instrText>
                            </w:r>
                            <w:r w:rsidRPr="00A02C4C">
                              <w:rPr>
                                <w:sz w:val="32"/>
                                <w:szCs w:val="32"/>
                              </w:rPr>
                              <w:instrText>ARABIC</w:instrText>
                            </w:r>
                            <w:r w:rsidRPr="00A02C4C">
                              <w:rPr>
                                <w:sz w:val="32"/>
                                <w:szCs w:val="32"/>
                                <w:rtl/>
                              </w:rPr>
                              <w:instrText xml:space="preserve"> </w:instrText>
                            </w:r>
                            <w:r w:rsidRPr="00A02C4C">
                              <w:rPr>
                                <w:sz w:val="32"/>
                                <w:szCs w:val="32"/>
                                <w:rtl/>
                              </w:rPr>
                              <w:fldChar w:fldCharType="separate"/>
                            </w:r>
                            <w:r w:rsidR="008249FF">
                              <w:rPr>
                                <w:noProof/>
                                <w:sz w:val="32"/>
                                <w:szCs w:val="32"/>
                                <w:rtl/>
                              </w:rPr>
                              <w:t>5</w:t>
                            </w:r>
                            <w:r w:rsidRPr="00A02C4C">
                              <w:rPr>
                                <w:sz w:val="32"/>
                                <w:szCs w:val="32"/>
                                <w:rtl/>
                              </w:rPr>
                              <w:fldChar w:fldCharType="end"/>
                            </w:r>
                            <w:r>
                              <w:rPr>
                                <w:rFonts w:cs="Arial" w:hint="cs"/>
                                <w:noProof/>
                                <w:sz w:val="32"/>
                                <w:szCs w:val="32"/>
                                <w:rtl/>
                              </w:rPr>
                              <w:t>: رسم تخيلي لنجم نابض مع بقايا الانفجار (سوبرنوفا) محيطة به وتظهر النبضات الراديوية بوضوح عليه</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75DA9D13" id="مربع نص 12" o:spid="_x0000_s1035" type="#_x0000_t202" style="position:absolute;left:0;text-align:left;margin-left:-84.75pt;margin-top:572.2pt;width:584.2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" stroked="f">
                <v:textbox style="mso-fit-shape-to-text:t" inset="0,0,0,0">
                  <w:txbxContent>
                    <w:p w:rsidR="00A02C4C" w:rsidRPr="00A02C4C" w:rsidRDefault="00A02C4C" w:rsidP="00A02C4C">
                      <w:pPr>
                        <w:pStyle w:val="a7"/>
                        <w:rPr>
                          <w:rFonts w:cs="Arial"/>
                          <w:noProof/>
                          <w:sz w:val="32"/>
                          <w:szCs w:val="32"/>
                        </w:rPr>
                      </w:pPr>
                      <w:r w:rsidRPr="00A02C4C">
                        <w:rPr>
                          <w:rFonts w:hint="cs"/>
                          <w:sz w:val="32"/>
                          <w:szCs w:val="32"/>
                          <w:rtl/>
                        </w:rPr>
                        <w:t>الشكل</w:t>
                      </w:r>
                      <w:r w:rsidRPr="00A02C4C">
                        <w:rPr>
                          <w:sz w:val="32"/>
                          <w:szCs w:val="32"/>
                          <w:rtl/>
                        </w:rPr>
                        <w:t xml:space="preserve"> </w:t>
                      </w:r>
                      <w:r w:rsidRPr="00A02C4C">
                        <w:rPr>
                          <w:sz w:val="32"/>
                          <w:szCs w:val="32"/>
                          <w:rtl/>
                        </w:rPr>
                        <w:fldChar w:fldCharType="begin"/>
                      </w:r>
                      <w:r w:rsidRPr="00A02C4C">
                        <w:rPr>
                          <w:sz w:val="32"/>
                          <w:szCs w:val="32"/>
                          <w:rtl/>
                        </w:rPr>
                        <w:instrText xml:space="preserve"> </w:instrText>
                      </w:r>
                      <w:r w:rsidRPr="00A02C4C">
                        <w:rPr>
                          <w:sz w:val="32"/>
                          <w:szCs w:val="32"/>
                        </w:rPr>
                        <w:instrText>SEQ</w:instrText>
                      </w:r>
                      <w:r w:rsidRPr="00A02C4C">
                        <w:rPr>
                          <w:sz w:val="32"/>
                          <w:szCs w:val="32"/>
                          <w:rtl/>
                        </w:rPr>
                        <w:instrText xml:space="preserve"> الشكل \* </w:instrText>
                      </w:r>
                      <w:r w:rsidRPr="00A02C4C">
                        <w:rPr>
                          <w:sz w:val="32"/>
                          <w:szCs w:val="32"/>
                        </w:rPr>
                        <w:instrText>ARABIC</w:instrText>
                      </w:r>
                      <w:r w:rsidRPr="00A02C4C">
                        <w:rPr>
                          <w:sz w:val="32"/>
                          <w:szCs w:val="32"/>
                          <w:rtl/>
                        </w:rPr>
                        <w:instrText xml:space="preserve"> </w:instrText>
                      </w:r>
                      <w:r w:rsidRPr="00A02C4C">
                        <w:rPr>
                          <w:sz w:val="32"/>
                          <w:szCs w:val="32"/>
                          <w:rtl/>
                        </w:rPr>
                        <w:fldChar w:fldCharType="separate"/>
                      </w:r>
                      <w:r w:rsidR="008249FF">
                        <w:rPr>
                          <w:noProof/>
                          <w:sz w:val="32"/>
                          <w:szCs w:val="32"/>
                          <w:rtl/>
                        </w:rPr>
                        <w:t>5</w:t>
                      </w:r>
                      <w:r w:rsidRPr="00A02C4C">
                        <w:rPr>
                          <w:sz w:val="32"/>
                          <w:szCs w:val="32"/>
                          <w:rtl/>
                        </w:rPr>
                        <w:fldChar w:fldCharType="end"/>
                      </w:r>
                      <w:r>
                        <w:rPr>
                          <w:rFonts w:cs="Arial" w:hint="cs"/>
                          <w:noProof/>
                          <w:sz w:val="32"/>
                          <w:szCs w:val="32"/>
                          <w:rtl/>
                        </w:rPr>
                        <w:t>: رسم تخيلي لنجم نابض مع بقايا الانفجار (سوبرنوفا) محيطة به وتظهر النبضات الراديوية بوضوح عليه</w:t>
                      </w:r>
                    </w:p>
                  </w:txbxContent>
                </v:textbox>
                <w10:wrap type="topAndBottom"/>
              </v:shape>
            </w:pict>
          </mc:Fallback>
        </mc:AlternateContent>
      </w:r>
      <w:r w:rsidRPr="00963B35">
        <w:rPr>
          <w:rFonts w:ascii="Traditional Arabic" w:hAnsi="Traditional Arabic" w:cs="Traditional Arabic"/>
          <w:noProof/>
          <w:sz w:val="32"/>
          <w:szCs w:val="32"/>
          <w:rtl/>
          <w:lang w:eastAsia="en-US"/>
        </w:rPr>
        <w:drawing>
          <wp:anchor distT="0" distB="0" distL="114300" distR="114300" simplePos="0" relativeHeight="251679744" behindDoc="0" locked="0" layoutInCell="1" allowOverlap="1" wp14:anchorId="0299B25E" wp14:editId="5D5C7AD1">
            <wp:simplePos x="0" y="0"/>
            <wp:positionH relativeFrom="page">
              <wp:posOffset>66675</wp:posOffset>
            </wp:positionH>
            <wp:positionV relativeFrom="paragraph">
              <wp:posOffset>3780155</wp:posOffset>
            </wp:positionV>
            <wp:extent cx="7419975" cy="3733800"/>
            <wp:effectExtent l="0" t="0" r="9525" b="0"/>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icuniverse.wordpress.co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19975" cy="3733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115C8" w:rsidRPr="00963B35">
        <w:rPr>
          <w:rFonts w:ascii="Traditional Arabic" w:hAnsi="Traditional Arabic" w:cs="Traditional Arabic"/>
          <w:sz w:val="32"/>
          <w:szCs w:val="32"/>
          <w:rtl/>
        </w:rPr>
        <w:t>إذا كانت كتلة النجم تبلغ أربع إلى عشرة أض</w:t>
      </w:r>
      <w:r w:rsidR="00194674" w:rsidRPr="00963B35">
        <w:rPr>
          <w:rFonts w:ascii="Traditional Arabic" w:hAnsi="Traditional Arabic" w:cs="Traditional Arabic"/>
          <w:sz w:val="32"/>
          <w:szCs w:val="32"/>
          <w:rtl/>
        </w:rPr>
        <w:t xml:space="preserve">عاف كتلة الشمس فإن هذا النجم سينهي حياته متحولاً إلى نجم نيوتروني كما أن إلكتروناته وبروتوناته ستندمج متحولة إلى نيوترونات وتدعى هذه الحالة بالانحلال النيوتروني </w:t>
      </w:r>
      <w:r w:rsidR="00345474" w:rsidRPr="00963B35">
        <w:rPr>
          <w:rFonts w:ascii="Traditional Arabic" w:hAnsi="Traditional Arabic" w:cs="Traditional Arabic"/>
          <w:sz w:val="32"/>
          <w:szCs w:val="32"/>
          <w:rtl/>
        </w:rPr>
        <w:t xml:space="preserve">ويصبح النجم مكوناً فقط من النيوترونات </w:t>
      </w:r>
      <w:r w:rsidR="0068049A" w:rsidRPr="00963B35">
        <w:rPr>
          <w:rFonts w:ascii="Traditional Arabic" w:hAnsi="Traditional Arabic" w:cs="Traditional Arabic"/>
          <w:sz w:val="32"/>
          <w:szCs w:val="32"/>
          <w:rtl/>
        </w:rPr>
        <w:t>وهنا يتكون النجم النيوتروني في المركز مع سديم كبير متسع باستمرار ناجم عن حطام النجم المتناثر في الفضاء</w:t>
      </w:r>
      <w:r w:rsidR="00C1585A" w:rsidRPr="00963B35">
        <w:rPr>
          <w:rFonts w:ascii="Traditional Arabic" w:hAnsi="Traditional Arabic" w:cs="Traditional Arabic"/>
          <w:sz w:val="32"/>
          <w:szCs w:val="32"/>
          <w:rtl/>
        </w:rPr>
        <w:t>.</w:t>
      </w:r>
      <w:r w:rsidRPr="00963B35">
        <w:rPr>
          <w:rFonts w:ascii="Traditional Arabic" w:hAnsi="Traditional Arabic" w:cs="Traditional Arabic"/>
          <w:sz w:val="32"/>
          <w:szCs w:val="32"/>
          <w:rtl/>
        </w:rPr>
        <w:t xml:space="preserve"> </w:t>
      </w:r>
      <w:r w:rsidR="00917927" w:rsidRPr="00963B35">
        <w:rPr>
          <w:rFonts w:ascii="Traditional Arabic" w:hAnsi="Traditional Arabic" w:cs="Traditional Arabic"/>
          <w:sz w:val="32"/>
          <w:szCs w:val="32"/>
          <w:rtl/>
        </w:rPr>
        <w:t xml:space="preserve">يتميز النجم النيوتروني </w:t>
      </w:r>
      <w:r w:rsidR="00E040EF" w:rsidRPr="00963B35">
        <w:rPr>
          <w:rFonts w:ascii="Traditional Arabic" w:hAnsi="Traditional Arabic" w:cs="Traditional Arabic"/>
          <w:sz w:val="32"/>
          <w:szCs w:val="32"/>
          <w:rtl/>
        </w:rPr>
        <w:t xml:space="preserve">بصغر حجمه الشديد (حيث أن قطره قد يصل إلى 20 كم) نظراً لزوال الفراغ الموجود في الذرة ونظراً لصغر حجم هذا النجم فإنه يدور بسرعة هائلة جداً (مئات الدورات في الثانية الواحدة) وهذه السرعة سوف تترافق مع تشكل </w:t>
      </w:r>
      <w:r w:rsidR="00E040EF" w:rsidRPr="00963B35">
        <w:rPr>
          <w:rFonts w:ascii="Traditional Arabic" w:hAnsi="Traditional Arabic" w:cs="Traditional Arabic"/>
          <w:sz w:val="32"/>
          <w:szCs w:val="32"/>
          <w:rtl/>
        </w:rPr>
        <w:lastRenderedPageBreak/>
        <w:t xml:space="preserve">حقل مغناطيسي قد يفوق حقل الأرض بترليون مرة </w:t>
      </w:r>
      <w:r w:rsidR="009D0B42" w:rsidRPr="00963B35">
        <w:rPr>
          <w:rFonts w:ascii="Traditional Arabic" w:hAnsi="Traditional Arabic" w:cs="Traditional Arabic"/>
          <w:sz w:val="32"/>
          <w:szCs w:val="32"/>
          <w:rtl/>
        </w:rPr>
        <w:t xml:space="preserve">يتركز هذا الحقل المغناطيسي الهائل عند القطبين المغناطيسيين للنجم </w:t>
      </w:r>
      <w:r w:rsidR="00011CB8" w:rsidRPr="00963B35">
        <w:rPr>
          <w:rFonts w:ascii="Traditional Arabic" w:hAnsi="Traditional Arabic" w:cs="Traditional Arabic"/>
          <w:sz w:val="32"/>
          <w:szCs w:val="32"/>
          <w:rtl/>
        </w:rPr>
        <w:t>وتستقطب فيه الجزيئات المشحونة حول النجم تماماً كما في الشفق القطبي وتكون الأشعة الناجمة عن الاستقطاب هائلة حيث تتألف من أمواج راديوية ذات طاقة كبيرة جداً إضافة إلى بقية طيف الأمواج الكهرطيسية.</w:t>
      </w:r>
      <w:r w:rsidRPr="00963B35">
        <w:rPr>
          <w:rFonts w:ascii="Traditional Arabic" w:hAnsi="Traditional Arabic" w:cs="Traditional Arabic"/>
          <w:sz w:val="32"/>
          <w:szCs w:val="32"/>
          <w:rtl/>
        </w:rPr>
        <w:t xml:space="preserve"> </w:t>
      </w:r>
      <w:r w:rsidR="001751D5" w:rsidRPr="00963B35">
        <w:rPr>
          <w:rFonts w:ascii="Traditional Arabic" w:hAnsi="Traditional Arabic" w:cs="Traditional Arabic"/>
          <w:sz w:val="32"/>
          <w:szCs w:val="32"/>
          <w:rtl/>
        </w:rPr>
        <w:t xml:space="preserve">إذا كانت هناك مسافة كافية بين القطبين المغناطيسيين للنجم الذين يتركز </w:t>
      </w:r>
      <w:r w:rsidR="00913B98" w:rsidRPr="00963B35">
        <w:rPr>
          <w:rFonts w:ascii="Traditional Arabic" w:hAnsi="Traditional Arabic" w:cs="Traditional Arabic"/>
          <w:sz w:val="32"/>
          <w:szCs w:val="32"/>
          <w:rtl/>
        </w:rPr>
        <w:t>فيهما الحقل المغناطيسي والقطبين الجغرافيين للنجم حيث يمر محور دوران النجم حول نفسه فإن النجم سيعمل كمنارة بحرية ويدعى عندئذ بالنجم النابض.</w:t>
      </w:r>
      <w:r w:rsidRPr="00963B35">
        <w:rPr>
          <w:rFonts w:ascii="Traditional Arabic" w:hAnsi="Traditional Arabic" w:cs="Traditional Arabic"/>
          <w:sz w:val="32"/>
          <w:szCs w:val="32"/>
          <w:rtl/>
        </w:rPr>
        <w:t xml:space="preserve"> </w:t>
      </w:r>
      <w:r w:rsidR="0077293F" w:rsidRPr="00963B35">
        <w:rPr>
          <w:rFonts w:ascii="Traditional Arabic" w:hAnsi="Traditional Arabic" w:cs="Traditional Arabic"/>
          <w:sz w:val="32"/>
          <w:szCs w:val="32"/>
          <w:rtl/>
        </w:rPr>
        <w:t>(الشكل 5)</w:t>
      </w:r>
    </w:p>
    <w:p w:rsidR="007904A5" w:rsidRPr="00963B35" w:rsidRDefault="007904A5" w:rsidP="0077293F">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يضيء هذا النجم السديم المحيط به لآلاف السنين لكن دورانه يتباطأ تدريجياً مما يؤدي إلى </w:t>
      </w:r>
      <w:r w:rsidR="0077293F" w:rsidRPr="00963B35">
        <w:rPr>
          <w:rFonts w:ascii="Traditional Arabic" w:hAnsi="Traditional Arabic" w:cs="Traditional Arabic"/>
          <w:sz w:val="32"/>
          <w:szCs w:val="32"/>
          <w:rtl/>
        </w:rPr>
        <w:t>نقصان تواتر النبضات و</w:t>
      </w:r>
      <w:r w:rsidRPr="00963B35">
        <w:rPr>
          <w:rFonts w:ascii="Traditional Arabic" w:hAnsi="Traditional Arabic" w:cs="Traditional Arabic"/>
          <w:sz w:val="32"/>
          <w:szCs w:val="32"/>
          <w:rtl/>
        </w:rPr>
        <w:t xml:space="preserve">خبو النجم تدريجياً مع خفوت السديم المحيط به ويتناثر السديم مع الزمن حتى يصبح غير مرئي </w:t>
      </w:r>
      <w:r w:rsidR="0077293F" w:rsidRPr="00963B35">
        <w:rPr>
          <w:rFonts w:ascii="Traditional Arabic" w:hAnsi="Traditional Arabic" w:cs="Traditional Arabic"/>
          <w:sz w:val="32"/>
          <w:szCs w:val="32"/>
          <w:rtl/>
        </w:rPr>
        <w:t>وبعد فترة قد تصل إلى ملايين السنين فإن النجوم النابضة تعود إلى نجوم نيوترونية مرة ثانية.</w:t>
      </w:r>
    </w:p>
    <w:p w:rsidR="00A02C4C" w:rsidRPr="00963B35" w:rsidRDefault="00A02C4C" w:rsidP="006128F5">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"النجوم النيوترونية من أعظم الأجرام السماوية </w:t>
      </w:r>
      <w:r w:rsidR="000417C1" w:rsidRPr="00963B35">
        <w:rPr>
          <w:rFonts w:ascii="Traditional Arabic" w:hAnsi="Traditional Arabic" w:cs="Traditional Arabic"/>
          <w:sz w:val="32"/>
          <w:szCs w:val="32"/>
          <w:rtl/>
        </w:rPr>
        <w:t>فعلى الرغم من صغر حجمها إلا أن كتلتها تزيد عن كتلة شمسنا بـ 5.1 مرة (سيبلغ وزن ملعقة واحدة من مادة النجم النيوتروني حوالي 5.5 مليار طن على الأرض أي أثقل بـ 900 مرة من هرم خوفو) بالمتوسط تكون الجاذبية على هذا النجم أقوى ب 200 مليار مرة من الجاذبية على سطح الأرض</w:t>
      </w:r>
      <w:r w:rsidR="00964B80" w:rsidRPr="00963B35">
        <w:rPr>
          <w:rFonts w:ascii="Traditional Arabic" w:hAnsi="Traditional Arabic" w:cs="Traditional Arabic"/>
          <w:sz w:val="32"/>
          <w:szCs w:val="32"/>
          <w:rtl/>
        </w:rPr>
        <w:t xml:space="preserve"> أي أنه للهروب من سطح النجم نحو الفضاء فإن سرعة الجسم المنطلق يجب أن تعادل ثلث سرعة الضوء</w:t>
      </w:r>
      <w:r w:rsidR="006128F5" w:rsidRPr="00963B35">
        <w:rPr>
          <w:rFonts w:ascii="Traditional Arabic" w:hAnsi="Traditional Arabic" w:cs="Traditional Arabic"/>
          <w:sz w:val="32"/>
          <w:szCs w:val="32"/>
          <w:rtl/>
        </w:rPr>
        <w:t>."</w:t>
      </w:r>
      <w:r w:rsidR="006128F5" w:rsidRPr="00963B35">
        <w:rPr>
          <w:rStyle w:val="aa"/>
          <w:rFonts w:ascii="Traditional Arabic" w:hAnsi="Traditional Arabic" w:cs="Traditional Arabic"/>
          <w:b/>
          <w:bCs/>
          <w:color w:val="FF0000"/>
          <w:sz w:val="32"/>
          <w:szCs w:val="32"/>
          <w:rtl/>
        </w:rPr>
        <w:footnoteReference w:id="4"/>
      </w:r>
    </w:p>
    <w:p w:rsidR="00414038" w:rsidRPr="00963B35" w:rsidRDefault="00414038" w:rsidP="005870AE">
      <w:pPr>
        <w:jc w:val="both"/>
        <w:rPr>
          <w:rFonts w:ascii="Traditional Arabic" w:hAnsi="Traditional Arabic" w:cs="Traditional Arabic"/>
          <w:b/>
          <w:bCs/>
          <w:color w:val="FF0000"/>
          <w:sz w:val="32"/>
          <w:szCs w:val="32"/>
          <w:rtl/>
        </w:rPr>
      </w:pPr>
      <w:r w:rsidRPr="00963B35">
        <w:rPr>
          <w:rFonts w:ascii="Traditional Arabic" w:hAnsi="Traditional Arabic" w:cs="Traditional Arabic"/>
          <w:b/>
          <w:bCs/>
          <w:color w:val="FF0000"/>
          <w:sz w:val="32"/>
          <w:szCs w:val="32"/>
          <w:rtl/>
        </w:rPr>
        <w:t>آلية التشكل الكاملة للنجوم النيوترونية:</w:t>
      </w:r>
    </w:p>
    <w:p w:rsidR="008F1B8C" w:rsidRPr="00963B35" w:rsidRDefault="00F277CD" w:rsidP="008F1B8C">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"ينتج عن التفاعل النووي في قلب النجم مادة الحديد في درجة الحرارة 2000 مليون درجة مئوية تقريباً كما تنتج أيضاً كمية هائلة من الطاقة على شكل نيوترونات تفر من النجم باتجاه الفضاء الخارجي وهنا لا بد أن ينكمش النجم الضخم ليعوض ما فقده وينتج عن هذا التقلص زيادة في درجة الحرارة في قلب النجم فتندفع في ارتفاعها بشكل مفاجئ إلى ما بين أربعة إلى ستة آلاف مليون درجة مئوية في</w:t>
      </w:r>
      <w:r w:rsidR="00F71DD7" w:rsidRPr="00963B35">
        <w:rPr>
          <w:rFonts w:ascii="Traditional Arabic" w:hAnsi="Traditional Arabic" w:cs="Traditional Arabic"/>
          <w:sz w:val="32"/>
          <w:szCs w:val="32"/>
          <w:rtl/>
        </w:rPr>
        <w:t xml:space="preserve"> مدى</w:t>
      </w:r>
      <w:r w:rsidRPr="00963B35">
        <w:rPr>
          <w:rFonts w:ascii="Traditional Arabic" w:hAnsi="Traditional Arabic" w:cs="Traditional Arabic"/>
          <w:sz w:val="32"/>
          <w:szCs w:val="32"/>
          <w:rtl/>
        </w:rPr>
        <w:t xml:space="preserve"> أسابيع قليلة </w:t>
      </w:r>
      <w:r w:rsidR="00F71DD7" w:rsidRPr="00963B35">
        <w:rPr>
          <w:rFonts w:ascii="Traditional Arabic" w:hAnsi="Traditional Arabic" w:cs="Traditional Arabic"/>
          <w:sz w:val="32"/>
          <w:szCs w:val="32"/>
          <w:rtl/>
        </w:rPr>
        <w:t>وهكذا ينهار كل شيء بشكل مفاجئ وهائل.</w:t>
      </w:r>
    </w:p>
    <w:p w:rsidR="00C660BB" w:rsidRPr="00963B35" w:rsidRDefault="00F71DD7" w:rsidP="00414038">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وعندما تبلغ درجة الحرارة 7000 مليون درجة مئوية فإن استمرار بناء العناصر من الخفيف إلى الثقيل </w:t>
      </w:r>
      <w:r w:rsidR="005870AE" w:rsidRPr="00963B35">
        <w:rPr>
          <w:rFonts w:ascii="Traditional Arabic" w:hAnsi="Traditional Arabic" w:cs="Traditional Arabic"/>
          <w:sz w:val="32"/>
          <w:szCs w:val="32"/>
          <w:rtl/>
        </w:rPr>
        <w:t xml:space="preserve">ينعكس فيتحول عنصر الحديد والعناصر الثقيلة الأخرى إلى نوى هليوم ويتبع عملية التحويل العكسية هذه امتصاص للطاقة بدلاً من إطلاقها ذلك أن النجم الضخم يجد نفسه فجأة مضطراً إلى محاولة استعادة </w:t>
      </w:r>
      <w:r w:rsidR="005870AE" w:rsidRPr="00963B35">
        <w:rPr>
          <w:rFonts w:ascii="Traditional Arabic" w:hAnsi="Traditional Arabic" w:cs="Traditional Arabic"/>
          <w:sz w:val="32"/>
          <w:szCs w:val="32"/>
          <w:rtl/>
        </w:rPr>
        <w:lastRenderedPageBreak/>
        <w:t xml:space="preserve">كل الطاقة التي بددها خلال ملايين السنين الماضية ويترتب على هذا تفريغ جبار ومفاجئ كالذي يحدث في بالون منتفخ تماماً أحدث به ثقب بآلة حادة </w:t>
      </w:r>
      <w:r w:rsidR="00414038" w:rsidRPr="00963B35">
        <w:rPr>
          <w:rFonts w:ascii="Traditional Arabic" w:hAnsi="Traditional Arabic" w:cs="Traditional Arabic"/>
          <w:sz w:val="32"/>
          <w:szCs w:val="32"/>
          <w:rtl/>
        </w:rPr>
        <w:t>"</w:t>
      </w:r>
      <w:r w:rsidR="00414038" w:rsidRPr="00963B35">
        <w:rPr>
          <w:rStyle w:val="aa"/>
          <w:rFonts w:ascii="Traditional Arabic" w:hAnsi="Traditional Arabic" w:cs="Traditional Arabic"/>
          <w:b/>
          <w:bCs/>
          <w:color w:val="FF0000"/>
          <w:sz w:val="32"/>
          <w:szCs w:val="32"/>
          <w:rtl/>
        </w:rPr>
        <w:footnoteReference w:id="5"/>
      </w:r>
    </w:p>
    <w:p w:rsidR="00414038" w:rsidRPr="00963B35" w:rsidRDefault="00414038" w:rsidP="00C660BB">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 بعد نفاذ الوقود الذي في النجم وهو عنصر الهيدروجين تتغلب قوى الجذب في النجم على قوى التشتت وتنقلب مناطقه الغازية الخارجية لتصب في الداخل وتزيد كثافة النجم شيئاً فشيئاً بتزايد انكماش الذرات بداخله تحت تأثير الجاذبية ويظل انكماش الذرات داخله مع</w:t>
      </w:r>
      <w:r w:rsidR="00C660BB" w:rsidRPr="00963B35">
        <w:rPr>
          <w:rFonts w:ascii="Traditional Arabic" w:hAnsi="Traditional Arabic" w:cs="Traditional Arabic"/>
          <w:sz w:val="32"/>
          <w:szCs w:val="32"/>
          <w:rtl/>
        </w:rPr>
        <w:t xml:space="preserve"> </w:t>
      </w:r>
      <w:r w:rsidRPr="00963B35">
        <w:rPr>
          <w:rFonts w:ascii="Traditional Arabic" w:hAnsi="Traditional Arabic" w:cs="Traditional Arabic"/>
          <w:sz w:val="32"/>
          <w:szCs w:val="32"/>
          <w:rtl/>
        </w:rPr>
        <w:t>تزايد درجات الحرارة حتى يأتي الوقت الذي تبتلع فيه نوى الذرات الإلكترونات المحيطة بها وشيئاً فشيئاً يصبح النجم عبارة عن نواة واحدة عملاقة وبامتصاص البروتونات للإلكترونات تتحول بالتفاعل النووي إلى نيوترونات وتصبح كل تلك المادة الغريبة للنجم مادة النيوترونات ولذلك فإن هذا النجم يطلق عليه اسم النجم النيوتروني.</w:t>
      </w:r>
    </w:p>
    <w:p w:rsidR="00414038" w:rsidRPr="00963B35" w:rsidRDefault="00414038" w:rsidP="00414038">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"تحت ظروف قوى الجاذبية الهائلة التي تعتري النجم في </w:t>
      </w:r>
      <w:r w:rsidR="00C660BB" w:rsidRPr="00963B35">
        <w:rPr>
          <w:rFonts w:ascii="Traditional Arabic" w:hAnsi="Traditional Arabic" w:cs="Traditional Arabic"/>
          <w:sz w:val="32"/>
          <w:szCs w:val="32"/>
          <w:rtl/>
        </w:rPr>
        <w:t>مرحلة السوبرنوفا فإن تقلص المادة الشديد في حجم غاية في الصغر النسبي الذي يقرب بين الذرات واندفاع الكتل الهائلة إلى قلب النجم بسرعة جنونية لتسحق مادتها يؤدي هذا إلى أن الإلكترونات تقترب من نواتها لتدور ملاصقة لها ثم تتولد لها طاقة إضافية عالية نتيجة اقترابها من النواة تتيح لها التفاعل مع البروتونات المكونة للنواة</w:t>
      </w:r>
      <w:r w:rsidRPr="00963B35">
        <w:rPr>
          <w:rFonts w:ascii="Traditional Arabic" w:hAnsi="Traditional Arabic" w:cs="Traditional Arabic"/>
          <w:sz w:val="32"/>
          <w:szCs w:val="32"/>
          <w:rtl/>
        </w:rPr>
        <w:t>"</w:t>
      </w:r>
      <w:r w:rsidR="00C660BB" w:rsidRPr="00963B35">
        <w:rPr>
          <w:rStyle w:val="aa"/>
          <w:rFonts w:ascii="Traditional Arabic" w:hAnsi="Traditional Arabic" w:cs="Traditional Arabic"/>
          <w:b/>
          <w:bCs/>
          <w:color w:val="FF0000"/>
          <w:sz w:val="32"/>
          <w:szCs w:val="32"/>
          <w:rtl/>
        </w:rPr>
        <w:footnoteReference w:id="6"/>
      </w:r>
    </w:p>
    <w:p w:rsidR="00434F71" w:rsidRPr="00963B35" w:rsidRDefault="0090417A" w:rsidP="00434F71">
      <w:pPr>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pPr>
      <w:r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الفصل الثاني: خصائص النجوم النيوترونية وتركيبها</w:t>
      </w:r>
    </w:p>
    <w:p w:rsidR="00434F71" w:rsidRPr="00963B35" w:rsidRDefault="00434F71" w:rsidP="00414038">
      <w:pPr>
        <w:jc w:val="both"/>
        <w:rPr>
          <w:rFonts w:ascii="Traditional Arabic" w:hAnsi="Traditional Arabic" w:cs="Traditional Arabic"/>
          <w:b/>
          <w:bCs/>
          <w:color w:val="FF0000"/>
          <w:sz w:val="32"/>
          <w:szCs w:val="32"/>
          <w:rtl/>
        </w:rPr>
      </w:pPr>
      <w:r w:rsidRPr="00963B35">
        <w:rPr>
          <w:rFonts w:ascii="Traditional Arabic" w:hAnsi="Traditional Arabic" w:cs="Traditional Arabic"/>
          <w:b/>
          <w:bCs/>
          <w:color w:val="FF0000"/>
          <w:sz w:val="32"/>
          <w:szCs w:val="32"/>
          <w:rtl/>
        </w:rPr>
        <w:t>تركيب النجوم النيوترونية:</w:t>
      </w:r>
    </w:p>
    <w:p w:rsidR="00C00E1C" w:rsidRPr="00963B35" w:rsidRDefault="009E1E81" w:rsidP="00414038">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"منذ أواخر الستينات وأوائل السبعينات من القرن الماضي وعلماء الفلك يحاولون كشف أسرار النجوم النيوترونية وتصور تركيبها ويعتقد العلماء أن النجم النيوتروني مكون من طبقتين أولاهما طبقة سطحية عمقها عدة أمتار تتكون من مادة في صلابة المعدن أما الطبقة الثانية التي يبلغ عمقها عدة كيلومترات فدرجة كثافتها لا يمكن تصورها وتظهر الدراسات الفلكية الحديثة بأنها أشد صلابة من أي معدن معروف لنا بـ 10</w:t>
      </w:r>
      <w:r w:rsidRPr="00963B35">
        <w:rPr>
          <w:rFonts w:ascii="Traditional Arabic" w:hAnsi="Traditional Arabic" w:cs="Traditional Arabic"/>
          <w:sz w:val="32"/>
          <w:szCs w:val="32"/>
          <w:vertAlign w:val="superscript"/>
          <w:rtl/>
        </w:rPr>
        <w:t>17</w:t>
      </w:r>
      <w:r w:rsidRPr="00963B35">
        <w:rPr>
          <w:rFonts w:ascii="Traditional Arabic" w:hAnsi="Traditional Arabic" w:cs="Traditional Arabic"/>
          <w:sz w:val="32"/>
          <w:szCs w:val="32"/>
          <w:rtl/>
        </w:rPr>
        <w:t xml:space="preserve"> مرة"</w:t>
      </w:r>
      <w:r w:rsidRPr="00963B35">
        <w:rPr>
          <w:rStyle w:val="aa"/>
          <w:rFonts w:ascii="Traditional Arabic" w:hAnsi="Traditional Arabic" w:cs="Traditional Arabic"/>
          <w:b/>
          <w:bCs/>
          <w:color w:val="FF0000"/>
          <w:sz w:val="32"/>
          <w:szCs w:val="32"/>
        </w:rPr>
        <w:footnoteReference w:id="7"/>
      </w:r>
    </w:p>
    <w:p w:rsidR="00DD270A" w:rsidRPr="00963B35" w:rsidRDefault="00256601" w:rsidP="00256601">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وقد أحببت أن أضيف رأيي في هذا المجال وأن أقدم نظريتي آملاً أن يكون لها أساس من الصحة إذ من رأيي</w:t>
      </w:r>
      <w:r w:rsidR="00DD270A" w:rsidRPr="00963B35">
        <w:rPr>
          <w:rFonts w:ascii="Traditional Arabic" w:hAnsi="Traditional Arabic" w:cs="Traditional Arabic"/>
          <w:sz w:val="32"/>
          <w:szCs w:val="32"/>
          <w:rtl/>
        </w:rPr>
        <w:t xml:space="preserve"> </w:t>
      </w:r>
      <w:r w:rsidRPr="00963B35">
        <w:rPr>
          <w:rFonts w:ascii="Traditional Arabic" w:hAnsi="Traditional Arabic" w:cs="Traditional Arabic"/>
          <w:sz w:val="32"/>
          <w:szCs w:val="32"/>
          <w:rtl/>
        </w:rPr>
        <w:t>أ</w:t>
      </w:r>
      <w:r w:rsidR="00DD270A" w:rsidRPr="00963B35">
        <w:rPr>
          <w:rFonts w:ascii="Traditional Arabic" w:hAnsi="Traditional Arabic" w:cs="Traditional Arabic"/>
          <w:sz w:val="32"/>
          <w:szCs w:val="32"/>
          <w:rtl/>
        </w:rPr>
        <w:t xml:space="preserve">نه </w:t>
      </w:r>
      <w:r w:rsidR="003F4110" w:rsidRPr="00963B35">
        <w:rPr>
          <w:rFonts w:ascii="Traditional Arabic" w:hAnsi="Traditional Arabic" w:cs="Traditional Arabic"/>
          <w:sz w:val="32"/>
          <w:szCs w:val="32"/>
          <w:rtl/>
        </w:rPr>
        <w:t>على السطح</w:t>
      </w:r>
      <w:r w:rsidR="00DD270A" w:rsidRPr="00963B35">
        <w:rPr>
          <w:rFonts w:ascii="Traditional Arabic" w:hAnsi="Traditional Arabic" w:cs="Traditional Arabic"/>
          <w:sz w:val="32"/>
          <w:szCs w:val="32"/>
          <w:rtl/>
        </w:rPr>
        <w:t xml:space="preserve"> يجب أن يكون هناك بلورات الحديد وبعض العناصر الثقيلة إضافة إلى الإلكترونات </w:t>
      </w:r>
      <w:r w:rsidR="00DD270A" w:rsidRPr="00963B35">
        <w:rPr>
          <w:rFonts w:ascii="Traditional Arabic" w:hAnsi="Traditional Arabic" w:cs="Traditional Arabic"/>
          <w:sz w:val="32"/>
          <w:szCs w:val="32"/>
          <w:rtl/>
        </w:rPr>
        <w:lastRenderedPageBreak/>
        <w:t>إلا أن الجاذبية الهائلة للنجم تمنع وجودها فوق السطح بكثير ولذلك فقد تتكون طبقة من البلازما</w:t>
      </w:r>
      <w:r w:rsidR="003F4110" w:rsidRPr="00963B35">
        <w:rPr>
          <w:rFonts w:ascii="Traditional Arabic" w:hAnsi="Traditional Arabic" w:cs="Traditional Arabic"/>
          <w:sz w:val="32"/>
          <w:szCs w:val="32"/>
          <w:rtl/>
        </w:rPr>
        <w:t xml:space="preserve"> الساخنة</w:t>
      </w:r>
      <w:r w:rsidR="00DD270A" w:rsidRPr="00963B35">
        <w:rPr>
          <w:rFonts w:ascii="Traditional Arabic" w:hAnsi="Traditional Arabic" w:cs="Traditional Arabic"/>
          <w:sz w:val="32"/>
          <w:szCs w:val="32"/>
          <w:rtl/>
        </w:rPr>
        <w:t xml:space="preserve"> ترتفع بضعة </w:t>
      </w:r>
      <w:r w:rsidR="003F4110" w:rsidRPr="00963B35">
        <w:rPr>
          <w:rFonts w:ascii="Traditional Arabic" w:hAnsi="Traditional Arabic" w:cs="Traditional Arabic"/>
          <w:sz w:val="32"/>
          <w:szCs w:val="32"/>
          <w:rtl/>
        </w:rPr>
        <w:t>سنتيمترات فوق سطح النجم.</w:t>
      </w:r>
    </w:p>
    <w:p w:rsidR="000E7624" w:rsidRDefault="003F4110" w:rsidP="000E7624">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أما بالنسبة للطبقة السطحية فستكون ممتدة لعدة أمتار فقط وستتكون من أنوية الحديد وبلوراته كما أن كثافة هذه الطبقة ستزداد بشكل كبير مع زيادة العمق ومع الدخول في النجم أكثر فأكثر فإنه حتى عدد النيوترونات </w:t>
      </w:r>
      <w:r w:rsidR="003C597C" w:rsidRPr="00963B35">
        <w:rPr>
          <w:rFonts w:ascii="Traditional Arabic" w:hAnsi="Traditional Arabic" w:cs="Traditional Arabic"/>
          <w:sz w:val="32"/>
          <w:szCs w:val="32"/>
          <w:rtl/>
        </w:rPr>
        <w:t>سيزداد في أنوية الحديد بشكل كبير جداً ومختلف عن الشكل الذي نراه على الأرض بكثير ولكنها على الرغم من ذلك ستكون مسترة وهذا بسبب الظروف الصعبة جداً المحيطة بها من الارتفاع الكبير جداً للجاذبية والضغط الهائل الذي يؤدي لاقتراب الإلكترونات من النواة لدرجة تسمح لها بالاندماج معها وبهذا فإن ارتفاع عدد النيوترونات سينوب عن الفراغ الذي كان بين الإلكترونات والنواة.</w:t>
      </w:r>
    </w:p>
    <w:p w:rsidR="000E7624" w:rsidRDefault="000E7624" w:rsidP="00A153CA">
      <w:pPr>
        <w:jc w:val="both"/>
        <w:rPr>
          <w:rFonts w:ascii="Traditional Arabic" w:hAnsi="Traditional Arabic" w:cs="Traditional Arabic"/>
          <w:sz w:val="32"/>
          <w:szCs w:val="32"/>
          <w:rtl/>
        </w:rPr>
      </w:pPr>
    </w:p>
    <w:p w:rsidR="00A153CA" w:rsidRPr="00963B35" w:rsidRDefault="003C597C" w:rsidP="00A153CA">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تحت هذه الطب</w:t>
      </w:r>
      <w:r w:rsidR="00BA0FF0" w:rsidRPr="00963B35">
        <w:rPr>
          <w:rFonts w:ascii="Traditional Arabic" w:hAnsi="Traditional Arabic" w:cs="Traditional Arabic"/>
          <w:sz w:val="32"/>
          <w:szCs w:val="32"/>
          <w:rtl/>
        </w:rPr>
        <w:t>قة توجد الطبقة المتوسطة حيث يكون الضغط هائلاً بشكل كبير جداً وفي هذه الطبقة تتواجد النيوترونات بشكلها الحر لكنها ستكون بشكل هلامي أو</w:t>
      </w:r>
      <w:r w:rsidR="00A153CA" w:rsidRPr="00963B35">
        <w:rPr>
          <w:rFonts w:ascii="Traditional Arabic" w:hAnsi="Traditional Arabic" w:cs="Traditional Arabic"/>
          <w:sz w:val="32"/>
          <w:szCs w:val="32"/>
          <w:rtl/>
        </w:rPr>
        <w:t xml:space="preserve"> سائل</w:t>
      </w:r>
      <w:r w:rsidR="00BA0FF0" w:rsidRPr="00963B35">
        <w:rPr>
          <w:rFonts w:ascii="Traditional Arabic" w:hAnsi="Traditional Arabic" w:cs="Traditional Arabic"/>
          <w:sz w:val="32"/>
          <w:szCs w:val="32"/>
          <w:rtl/>
        </w:rPr>
        <w:t xml:space="preserve"> وستتناقص نسبة الحديد من </w:t>
      </w:r>
      <w:r w:rsidR="00BA0FF0" w:rsidRPr="00963B35">
        <w:rPr>
          <w:rFonts w:ascii="Traditional Arabic" w:hAnsi="Traditional Arabic" w:cs="Traditional Arabic"/>
          <w:sz w:val="32"/>
          <w:szCs w:val="32"/>
        </w:rPr>
        <w:t>100%</w:t>
      </w:r>
      <w:r w:rsidR="00BA0FF0" w:rsidRPr="00963B35">
        <w:rPr>
          <w:rFonts w:ascii="Traditional Arabic" w:hAnsi="Traditional Arabic" w:cs="Traditional Arabic"/>
          <w:sz w:val="32"/>
          <w:szCs w:val="32"/>
          <w:rtl/>
        </w:rPr>
        <w:t xml:space="preserve"> إلى </w:t>
      </w:r>
      <w:r w:rsidR="00BA0FF0" w:rsidRPr="00963B35">
        <w:rPr>
          <w:rFonts w:ascii="Traditional Arabic" w:hAnsi="Traditional Arabic" w:cs="Traditional Arabic"/>
          <w:sz w:val="32"/>
          <w:szCs w:val="32"/>
        </w:rPr>
        <w:t>0%</w:t>
      </w:r>
      <w:r w:rsidR="00BA0FF0" w:rsidRPr="00963B35">
        <w:rPr>
          <w:rFonts w:ascii="Traditional Arabic" w:hAnsi="Traditional Arabic" w:cs="Traditional Arabic"/>
          <w:sz w:val="32"/>
          <w:szCs w:val="32"/>
          <w:rtl/>
        </w:rPr>
        <w:t xml:space="preserve"> </w:t>
      </w:r>
      <w:r w:rsidR="00D82CFF" w:rsidRPr="00963B35">
        <w:rPr>
          <w:rFonts w:ascii="Traditional Arabic" w:hAnsi="Traditional Arabic" w:cs="Traditional Arabic"/>
          <w:sz w:val="32"/>
          <w:szCs w:val="32"/>
          <w:rtl/>
        </w:rPr>
        <w:t xml:space="preserve">بينما نسبة النيوترونات ستتزايد بالعكس إلا أنها لن تصل إلى </w:t>
      </w:r>
      <w:r w:rsidR="00D82CFF" w:rsidRPr="00963B35">
        <w:rPr>
          <w:rFonts w:ascii="Traditional Arabic" w:hAnsi="Traditional Arabic" w:cs="Traditional Arabic"/>
          <w:sz w:val="32"/>
          <w:szCs w:val="32"/>
        </w:rPr>
        <w:t>100%</w:t>
      </w:r>
      <w:r w:rsidR="00D82CFF" w:rsidRPr="00963B35">
        <w:rPr>
          <w:rFonts w:ascii="Traditional Arabic" w:hAnsi="Traditional Arabic" w:cs="Traditional Arabic"/>
          <w:sz w:val="32"/>
          <w:szCs w:val="32"/>
          <w:rtl/>
        </w:rPr>
        <w:t xml:space="preserve"> وذلك لأنه سيكون معها القليل من البروتونات</w:t>
      </w:r>
      <w:r w:rsidR="00A153CA" w:rsidRPr="00963B35">
        <w:rPr>
          <w:rFonts w:ascii="Traditional Arabic" w:hAnsi="Traditional Arabic" w:cs="Traditional Arabic"/>
          <w:sz w:val="32"/>
          <w:szCs w:val="32"/>
          <w:rtl/>
        </w:rPr>
        <w:t xml:space="preserve"> والإلكترونات التي لم تندمج بعد ولن يتجاوز امتداد هذه الطبقة الكيلومتر الواحد وذلك بسبب اندماج الإلكترونات والبروتونات وتلاشي ذرات الحديد بعد هذه الطبقة.</w:t>
      </w:r>
    </w:p>
    <w:p w:rsidR="00A153CA" w:rsidRPr="00963B35" w:rsidRDefault="00A153CA" w:rsidP="00A153CA">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أما الطبقة التي تليها فستتكون من النيوترونات بشكل كامل تقريباً وذلك لوجود القليل من الإلكترونات والبروتونات مع النيوترونات </w:t>
      </w:r>
      <w:r w:rsidR="00565745" w:rsidRPr="00963B35">
        <w:rPr>
          <w:rFonts w:ascii="Traditional Arabic" w:hAnsi="Traditional Arabic" w:cs="Traditional Arabic"/>
          <w:sz w:val="32"/>
          <w:szCs w:val="32"/>
          <w:rtl/>
        </w:rPr>
        <w:t>في حالة توازن حراري وبحسب درجة الحرارة فإذا كانت منخفضة نسبياً فقد تكون النيوترونات في حالة ميوعة فائقة وقد تكون البروتونات فائقة الناقلية وبما أن النجم النيوتروني يتميز بدرجة حرارة حرجة عند 10</w:t>
      </w:r>
      <w:r w:rsidR="00565745" w:rsidRPr="00963B35">
        <w:rPr>
          <w:rFonts w:ascii="Traditional Arabic" w:hAnsi="Traditional Arabic" w:cs="Traditional Arabic"/>
          <w:sz w:val="32"/>
          <w:szCs w:val="32"/>
          <w:vertAlign w:val="superscript"/>
          <w:rtl/>
        </w:rPr>
        <w:t xml:space="preserve">11 </w:t>
      </w:r>
      <w:r w:rsidR="00565745" w:rsidRPr="00963B35">
        <w:rPr>
          <w:rFonts w:ascii="Traditional Arabic" w:hAnsi="Traditional Arabic" w:cs="Traditional Arabic"/>
          <w:sz w:val="32"/>
          <w:szCs w:val="32"/>
          <w:rtl/>
        </w:rPr>
        <w:t>كلفن فإن النجم النيوتروني يصل إلى حالة الميوعة الفائقة خلال فترة وجيزة من بعد تكونه.</w:t>
      </w:r>
    </w:p>
    <w:p w:rsidR="000E7624" w:rsidRPr="000E7624" w:rsidRDefault="00565745" w:rsidP="000E7624">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أما بالنسبة للطبقة الأخيرة من النجم النيوتروني والأعمق فهي ستكون كثيفة جداً جداً بحيث لا نستطيع تخيل كثافتها أبداً وستكون النيوترونات متراصة بشكل هائل</w:t>
      </w:r>
      <w:r w:rsidR="00434F71" w:rsidRPr="00963B35">
        <w:rPr>
          <w:rFonts w:ascii="Traditional Arabic" w:hAnsi="Traditional Arabic" w:cs="Traditional Arabic"/>
          <w:sz w:val="32"/>
          <w:szCs w:val="32"/>
          <w:rtl/>
        </w:rPr>
        <w:t xml:space="preserve"> وستكون الجاذبية قصوى ولكن ما يحافظ على لنجم من الاندثار ومن اندماج النيوترونات هو القوة الطاردة المركزية الناجم عن دورانه حول نفسه بالإضافة لتأثير القوة المغناطيسية الناجمة عنه.</w:t>
      </w:r>
    </w:p>
    <w:p w:rsidR="000E7624" w:rsidRDefault="000E7624" w:rsidP="000E7624">
      <w:pPr>
        <w:jc w:val="both"/>
        <w:rPr>
          <w:rFonts w:ascii="Traditional Arabic" w:hAnsi="Traditional Arabic" w:cs="Traditional Arabic"/>
          <w:b/>
          <w:bCs/>
          <w:color w:val="FF0000"/>
          <w:sz w:val="32"/>
          <w:szCs w:val="32"/>
          <w:rtl/>
        </w:rPr>
      </w:pPr>
    </w:p>
    <w:p w:rsidR="000E7624" w:rsidRDefault="00434F71" w:rsidP="000E7624">
      <w:pPr>
        <w:jc w:val="both"/>
        <w:rPr>
          <w:rFonts w:ascii="Traditional Arabic" w:hAnsi="Traditional Arabic" w:cs="Traditional Arabic"/>
          <w:sz w:val="32"/>
          <w:szCs w:val="32"/>
          <w:rtl/>
        </w:rPr>
      </w:pPr>
      <w:r w:rsidRPr="00963B35">
        <w:rPr>
          <w:rFonts w:ascii="Traditional Arabic" w:hAnsi="Traditional Arabic" w:cs="Traditional Arabic"/>
          <w:b/>
          <w:bCs/>
          <w:color w:val="FF0000"/>
          <w:sz w:val="32"/>
          <w:szCs w:val="32"/>
          <w:rtl/>
        </w:rPr>
        <w:lastRenderedPageBreak/>
        <w:t>خصائص النجوم النيوترونية:</w:t>
      </w:r>
    </w:p>
    <w:p w:rsidR="00434F71" w:rsidRPr="00963B35" w:rsidRDefault="005C4838" w:rsidP="00A153CA">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إن كثافة النجم النيوتروني كبيرة جداً جداً وهذا بسبب زوال الفراغ في الذرة ولتوضيح الموضوع أكثر:</w:t>
      </w:r>
    </w:p>
    <w:p w:rsidR="005C4838" w:rsidRPr="00963B35" w:rsidRDefault="005C4838" w:rsidP="00A153CA">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"إن عرض الذرة يبلغ حوالي جزء من مائة مليون من السنتيمتر وهو مقدار ضئيل على نحو لا يمكن تخيله إلا أن النواة أصغر من ذلك بـ 100 ألف مرة ويتحدد حجم الذرة بسحابة الإلكترونات خفيفة الوزن التي تدور في مناطق الأطراف </w:t>
      </w:r>
      <w:r w:rsidR="004F209A" w:rsidRPr="00963B35">
        <w:rPr>
          <w:rFonts w:ascii="Traditional Arabic" w:hAnsi="Traditional Arabic" w:cs="Traditional Arabic"/>
          <w:sz w:val="32"/>
          <w:szCs w:val="32"/>
          <w:rtl/>
        </w:rPr>
        <w:t xml:space="preserve">وتوفر البروتونات والنيوترونات معاً </w:t>
      </w:r>
      <w:r w:rsidR="004F209A" w:rsidRPr="00963B35">
        <w:rPr>
          <w:rFonts w:ascii="Traditional Arabic" w:hAnsi="Traditional Arabic" w:cs="Traditional Arabic"/>
          <w:sz w:val="32"/>
          <w:szCs w:val="32"/>
        </w:rPr>
        <w:t>99.95%</w:t>
      </w:r>
      <w:r w:rsidR="004F209A" w:rsidRPr="00963B35">
        <w:rPr>
          <w:rFonts w:ascii="Traditional Arabic" w:hAnsi="Traditional Arabic" w:cs="Traditional Arabic"/>
          <w:sz w:val="32"/>
          <w:szCs w:val="32"/>
          <w:rtl/>
        </w:rPr>
        <w:t xml:space="preserve"> من كتلة مادة الأجسام كأجسامنا.</w:t>
      </w:r>
    </w:p>
    <w:p w:rsidR="004F209A" w:rsidRPr="00963B35" w:rsidRDefault="004F209A" w:rsidP="00A153CA">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وهكذا فنحن مصنوعون من ذرات وكتلتنا تتركز في أقل من جزء من</w:t>
      </w:r>
      <w:r w:rsidR="000E7624">
        <w:rPr>
          <w:rFonts w:ascii="Traditional Arabic" w:hAnsi="Traditional Arabic" w:cs="Traditional Arabic"/>
          <w:sz w:val="32"/>
          <w:szCs w:val="32"/>
          <w:rtl/>
        </w:rPr>
        <w:t xml:space="preserve"> البليون من حجم هذه الذرات أي أ</w:t>
      </w:r>
      <w:r w:rsidR="000E7624">
        <w:rPr>
          <w:rFonts w:ascii="Traditional Arabic" w:hAnsi="Traditional Arabic" w:cs="Traditional Arabic" w:hint="cs"/>
          <w:sz w:val="32"/>
          <w:szCs w:val="32"/>
          <w:rtl/>
        </w:rPr>
        <w:t>ن</w:t>
      </w:r>
      <w:r w:rsidRPr="00963B35">
        <w:rPr>
          <w:rFonts w:ascii="Traditional Arabic" w:hAnsi="Traditional Arabic" w:cs="Traditional Arabic"/>
          <w:sz w:val="32"/>
          <w:szCs w:val="32"/>
          <w:rtl/>
        </w:rPr>
        <w:t xml:space="preserve"> كثافة المادة النووية أكثر بليون مرة من كثافة المادة المألوفة لدينا على الأرض.</w:t>
      </w:r>
      <w:r w:rsidR="00962E2E" w:rsidRPr="00963B35">
        <w:rPr>
          <w:rFonts w:ascii="Traditional Arabic" w:hAnsi="Traditional Arabic" w:cs="Traditional Arabic"/>
          <w:sz w:val="32"/>
          <w:szCs w:val="32"/>
          <w:rtl/>
        </w:rPr>
        <w:t>"</w:t>
      </w:r>
      <w:r w:rsidR="00962E2E" w:rsidRPr="00963B35">
        <w:rPr>
          <w:rStyle w:val="aa"/>
          <w:rFonts w:ascii="Traditional Arabic" w:hAnsi="Traditional Arabic" w:cs="Traditional Arabic"/>
          <w:b/>
          <w:bCs/>
          <w:color w:val="FF0000"/>
          <w:sz w:val="32"/>
          <w:szCs w:val="32"/>
          <w:rtl/>
        </w:rPr>
        <w:footnoteReference w:id="8"/>
      </w:r>
    </w:p>
    <w:p w:rsidR="00962E2E" w:rsidRPr="00963B35" w:rsidRDefault="00962E2E" w:rsidP="00A153CA">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وهكذا هو الحال على النجوم النيوترونية إذ أن البروتونات والإلكترونات تندمج معاً مكونة نيوترونات فتصبح مادة النجم مكونة بشكل تام تقريباً من النيوترونات ويصغر النجم ويقل حجمه بشكل كبير جداً وهذا بسبب زوال الفراغ الموجود في الذرة.</w:t>
      </w:r>
    </w:p>
    <w:p w:rsidR="00962E2E" w:rsidRPr="00963B35" w:rsidRDefault="00962E2E" w:rsidP="00962E2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إن حجم هذا النجم صغير جداً نسبياً </w:t>
      </w:r>
      <w:r w:rsidR="009C1327" w:rsidRPr="00963B35">
        <w:rPr>
          <w:rFonts w:ascii="Traditional Arabic" w:hAnsi="Traditional Arabic" w:cs="Traditional Arabic"/>
          <w:sz w:val="32"/>
          <w:szCs w:val="32"/>
          <w:rtl/>
        </w:rPr>
        <w:t>وهذا كما قلت الآن بسبب زوال الفراغ الموجود في الذرة واتحاد الإلكترونات مع النواة وتحول كل الجسيمات الذرية إلى نيوترونات كتلتها كبيرة بالنسبة إلى الجسيمات الذرية والبعد بينها معدوم تقريباً وهذا نتيجة لقوة الجاذبية الكبيرة جداً التي يمتلكها النجم وللإيضاح:</w:t>
      </w:r>
    </w:p>
    <w:p w:rsidR="009C1327" w:rsidRPr="00963B35" w:rsidRDefault="009C1327" w:rsidP="008A2ED5">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"إن الجاذبية هي أداة الضغط النهائي ومهما أضفنا من مادة فإن ضغط وزنها يصبح شديداً جداً حتى تتحطم الذرات ولا تبقى الإلكترونات في أماكنها وإنما تزاح </w:t>
      </w:r>
      <w:r w:rsidR="008A2ED5" w:rsidRPr="00963B35">
        <w:rPr>
          <w:rFonts w:ascii="Traditional Arabic" w:hAnsi="Traditional Arabic" w:cs="Traditional Arabic"/>
          <w:sz w:val="32"/>
          <w:szCs w:val="32"/>
          <w:rtl/>
        </w:rPr>
        <w:t>من مداراتها وبدلاً من مادة مكونة من ذرات تحوي نواة تدور حولها إلكترونات كالكواكب فإنه يصبح لدينا نوى تقبع في وسط غاز كثيف متجانس من الإلكترونات التي تندفع محتشدة في كل مكان وهذا الشكل من المادة أو البلازما هو أكثر أشكال المادة انتشاراً في الكون ولكن حالتنا على الأرض هي الاستثناء"</w:t>
      </w:r>
      <w:r w:rsidR="008A2ED5" w:rsidRPr="00963B35">
        <w:rPr>
          <w:rStyle w:val="aa"/>
          <w:rFonts w:ascii="Traditional Arabic" w:hAnsi="Traditional Arabic" w:cs="Traditional Arabic"/>
          <w:b/>
          <w:bCs/>
          <w:color w:val="FF0000"/>
          <w:sz w:val="32"/>
          <w:szCs w:val="32"/>
          <w:rtl/>
        </w:rPr>
        <w:footnoteReference w:id="9"/>
      </w:r>
    </w:p>
    <w:p w:rsidR="00457EC2" w:rsidRDefault="008A2ED5" w:rsidP="008A2ED5">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وقد تحدثت عن هذه الحالة في</w:t>
      </w:r>
      <w:r w:rsidR="006651E4" w:rsidRPr="00963B35">
        <w:rPr>
          <w:rFonts w:ascii="Traditional Arabic" w:hAnsi="Traditional Arabic" w:cs="Traditional Arabic"/>
          <w:sz w:val="32"/>
          <w:szCs w:val="32"/>
          <w:rtl/>
        </w:rPr>
        <w:t xml:space="preserve"> تركيب النجوم النيوترونية وقلت إ</w:t>
      </w:r>
      <w:r w:rsidRPr="00963B35">
        <w:rPr>
          <w:rFonts w:ascii="Traditional Arabic" w:hAnsi="Traditional Arabic" w:cs="Traditional Arabic"/>
          <w:sz w:val="32"/>
          <w:szCs w:val="32"/>
          <w:rtl/>
        </w:rPr>
        <w:t xml:space="preserve">نه قد يكون هناك تيارات من البلازما الساخنة ترتفع عدة </w:t>
      </w:r>
    </w:p>
    <w:p w:rsidR="008A2ED5" w:rsidRPr="00963B35" w:rsidRDefault="008A2ED5" w:rsidP="008A2ED5">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lastRenderedPageBreak/>
        <w:t>سنتيمترات فوق سطح النجم ولكنها ستكون قليلة جداً لأن معظم الإلكترونات ستكون اندمجت مع البروتونات مشكلة نيوترونات لذلك فإن هذه الطبقة تكاد تكون معدومة.</w:t>
      </w:r>
    </w:p>
    <w:p w:rsidR="008A2ED5" w:rsidRPr="00963B35" w:rsidRDefault="0088427E" w:rsidP="005F046E">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نتيجة للخواص السابقة فإن الجاذبية على سطح هذا النجم ستكون هائلة جداً وهذا بسبب تركز كتلة كبيرة جداً في مساحة صغيرة وبسبب ازدياد الكثافة بشكل كبير جداً </w:t>
      </w:r>
      <w:r w:rsidR="00AC510A" w:rsidRPr="00963B35">
        <w:rPr>
          <w:rFonts w:ascii="Traditional Arabic" w:hAnsi="Traditional Arabic" w:cs="Traditional Arabic"/>
          <w:sz w:val="32"/>
          <w:szCs w:val="32"/>
          <w:rtl/>
        </w:rPr>
        <w:t>"وبزيادة جاذبية النجم النيوتروني لا تستطيع حتى فوتونات الضوء الإفلات من قبضة الجاذبية بالرغم من أن الفوتونات تتأثر عادة قليلاً بالجاذبية لكن زيادة الجاذبية الجبارة في النجم النيوتروني</w:t>
      </w:r>
      <w:r w:rsidR="005F046E" w:rsidRPr="00963B35">
        <w:rPr>
          <w:rFonts w:ascii="Traditional Arabic" w:hAnsi="Traditional Arabic" w:cs="Traditional Arabic"/>
          <w:sz w:val="32"/>
          <w:szCs w:val="32"/>
          <w:rtl/>
        </w:rPr>
        <w:t xml:space="preserve"> يمنع الفوتونات من الإفلات وهكذا تنحني الفوتونات في مدارات حول النجم النيوتروني في شكل طبقة سحابية خافتة."</w:t>
      </w:r>
      <w:r w:rsidR="005F046E" w:rsidRPr="00963B35">
        <w:rPr>
          <w:rStyle w:val="aa"/>
          <w:rFonts w:ascii="Traditional Arabic" w:hAnsi="Traditional Arabic" w:cs="Traditional Arabic"/>
          <w:b/>
          <w:bCs/>
          <w:color w:val="FF0000"/>
          <w:sz w:val="32"/>
          <w:szCs w:val="32"/>
          <w:rtl/>
        </w:rPr>
        <w:footnoteReference w:id="10"/>
      </w:r>
    </w:p>
    <w:p w:rsidR="00055B1D" w:rsidRPr="00963B35" w:rsidRDefault="00821E4C" w:rsidP="00055B1D">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 xml:space="preserve">من صفات النجم النيوتروني أيضا الحقل المغناطيسي الكبير جداً إضافة إلى سرعة دورانه الكبيرة جداً حول نفسه </w:t>
      </w:r>
      <w:r w:rsidR="00055B1D" w:rsidRPr="00963B35">
        <w:rPr>
          <w:rFonts w:ascii="Traditional Arabic" w:hAnsi="Traditional Arabic" w:cs="Traditional Arabic"/>
          <w:sz w:val="32"/>
          <w:szCs w:val="32"/>
          <w:rtl/>
        </w:rPr>
        <w:t>"ومن المحتمل أن يكون النجم النيوتروني في حالة دوران سريع حول نفسه فيعتقد علماء الفلك أن معدل دورانه يبلغ حوالي 200 دورة في الثانية الواحدة فقط دون أن يتفتت في الفضاء. ومعدل الدوران الهائل هذا والمجالات المغناطيسية المعقدة التي تحيط بالنجم النيوتروني والكثافة التي لا يمكن تصورها والغلاف الجوي الغريب الذي يحيط به كلها تجعل من الصعب علينا أن نتخيل شكل النجم النيوتروني."</w:t>
      </w:r>
      <w:r w:rsidR="00055B1D" w:rsidRPr="00963B35">
        <w:rPr>
          <w:rStyle w:val="aa"/>
          <w:rFonts w:ascii="Traditional Arabic" w:hAnsi="Traditional Arabic" w:cs="Traditional Arabic"/>
          <w:b/>
          <w:bCs/>
          <w:color w:val="FF0000"/>
          <w:sz w:val="32"/>
          <w:szCs w:val="32"/>
          <w:rtl/>
        </w:rPr>
        <w:footnoteReference w:id="11"/>
      </w:r>
    </w:p>
    <w:p w:rsidR="00A46DDE" w:rsidRPr="00963B35" w:rsidRDefault="00A46DDE" w:rsidP="00A46DDE">
      <w:pPr>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pPr>
      <w:r w:rsidRPr="00963B35">
        <w:rPr>
          <w:rFonts w:ascii="Traditional Arabic" w:hAnsi="Traditional Arabic" w:cs="Traditional Arabic"/>
          <w:b/>
          <w:bCs/>
          <w:color w:val="00B050"/>
          <w:sz w:val="32"/>
          <w:szCs w:val="32"/>
          <w:u w:val="single"/>
          <w:rtl/>
          <w14:glow w14:rad="228600">
            <w14:schemeClr w14:val="accent5">
              <w14:alpha w14:val="60000"/>
              <w14:satMod w14:val="175000"/>
            </w14:schemeClr>
          </w14:glow>
          <w14:shadow w14:blurRad="60007" w14:dist="200025" w14:dir="15000000" w14:sx="100000" w14:sy="30000" w14:kx="-1800000" w14:ky="0" w14:algn="bl">
            <w14:srgbClr w14:val="000000">
              <w14:alpha w14:val="68000"/>
            </w14:srgbClr>
          </w14:shadow>
          <w14:reflection w14:blurRad="6350" w14:stA="55000" w14:stPos="0" w14:endA="50" w14:endPos="85000" w14:dist="60007" w14:dir="5400000" w14:fadeDir="5400000" w14:sx="100000" w14:sy="-100000" w14:kx="0" w14:ky="0" w14:algn="bl"/>
        </w:rPr>
        <w:t>الفصل الثالث: النجوم النابضة</w:t>
      </w:r>
    </w:p>
    <w:p w:rsidR="00A46DDE" w:rsidRPr="00963B35" w:rsidRDefault="009E745F" w:rsidP="00055B1D">
      <w:pPr>
        <w:jc w:val="both"/>
        <w:rPr>
          <w:rFonts w:ascii="Traditional Arabic" w:hAnsi="Traditional Arabic" w:cs="Traditional Arabic"/>
          <w:sz w:val="32"/>
          <w:szCs w:val="32"/>
          <w:rtl/>
        </w:rPr>
      </w:pPr>
      <w:bookmarkStart w:id="0" w:name="_GoBack"/>
      <w:bookmarkEnd w:id="0"/>
      <w:r w:rsidRPr="00963B35">
        <w:rPr>
          <w:rFonts w:ascii="Traditional Arabic" w:hAnsi="Traditional Arabic" w:cs="Traditional Arabic"/>
          <w:sz w:val="32"/>
          <w:szCs w:val="32"/>
          <w:rtl/>
        </w:rPr>
        <w:t xml:space="preserve">النجوم النابضة هي عبارة عن نجوم نيوترونية تصدر الضوء بشكل دوري وعلى شكل نبضات ولهذا فإن عملها يشبه عمل المنارة لكن في الفضاء وهي تصدر النبضات بشكل دوري وبدور محدد ويتوقف إصدارها لهذه النبضات على المسافة التي بين القطبين المغناطيسيين تضيء النجوم النابضة السديم الذي حولها لآلاف السنين ولكن دورانها يتباطأ تدريجياً وبالتالي فإن تواتر هذه النبضات ينقص ثم يخبو النجم والسديم المحيط به </w:t>
      </w:r>
      <w:r w:rsidR="000C3776" w:rsidRPr="00963B35">
        <w:rPr>
          <w:rFonts w:ascii="Traditional Arabic" w:hAnsi="Traditional Arabic" w:cs="Traditional Arabic"/>
          <w:sz w:val="32"/>
          <w:szCs w:val="32"/>
          <w:rtl/>
        </w:rPr>
        <w:t>ومع الزمن يتناثر السديم ويصبح غير مرئي.</w:t>
      </w:r>
      <w:r w:rsidR="000E7624">
        <w:rPr>
          <w:rFonts w:ascii="Traditional Arabic" w:hAnsi="Traditional Arabic" w:cs="Traditional Arabic" w:hint="cs"/>
          <w:sz w:val="32"/>
          <w:szCs w:val="32"/>
          <w:rtl/>
        </w:rPr>
        <w:t xml:space="preserve"> </w:t>
      </w:r>
      <w:r w:rsidR="00EB6D3A">
        <w:rPr>
          <w:rFonts w:ascii="Traditional Arabic" w:hAnsi="Traditional Arabic" w:cs="Traditional Arabic" w:hint="cs"/>
          <w:sz w:val="32"/>
          <w:szCs w:val="32"/>
          <w:rtl/>
        </w:rPr>
        <w:t>(الشكل 6)</w:t>
      </w:r>
    </w:p>
    <w:p w:rsidR="000C3776" w:rsidRPr="00963B35" w:rsidRDefault="000C3776" w:rsidP="00055B1D">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"تقول نظرية حديثة في تفسيرها لسبب هذا النبض المنتظم من النجم النيوتروني بأن النبض ينقل بواسطة موجة الضغط إلى الغلاف الجوي القريب والكثيف جداً الذي يحيط بالنجم النيوتروني والذي يرتبط معه بنفس المجال المغناطيسي القوي.</w:t>
      </w:r>
    </w:p>
    <w:p w:rsidR="000C3776" w:rsidRPr="00963B35" w:rsidRDefault="000C3776" w:rsidP="00055B1D">
      <w:pPr>
        <w:jc w:val="both"/>
        <w:rPr>
          <w:rFonts w:ascii="Traditional Arabic" w:hAnsi="Traditional Arabic" w:cs="Traditional Arabic"/>
          <w:sz w:val="32"/>
          <w:szCs w:val="32"/>
        </w:rPr>
      </w:pPr>
      <w:r w:rsidRPr="00963B35">
        <w:rPr>
          <w:rFonts w:ascii="Traditional Arabic" w:hAnsi="Traditional Arabic" w:cs="Traditional Arabic"/>
          <w:sz w:val="32"/>
          <w:szCs w:val="32"/>
          <w:rtl/>
        </w:rPr>
        <w:lastRenderedPageBreak/>
        <w:t xml:space="preserve">وتتحول موجة الضغط في الغلاف الجوي إلى موجة اصطدامية </w:t>
      </w:r>
      <w:r w:rsidR="00721090" w:rsidRPr="00963B35">
        <w:rPr>
          <w:rFonts w:ascii="Traditional Arabic" w:hAnsi="Traditional Arabic" w:cs="Traditional Arabic"/>
          <w:sz w:val="32"/>
          <w:szCs w:val="32"/>
          <w:rtl/>
        </w:rPr>
        <w:t>تعمل أثناء اندفاعها إلى الخارج على تعجيل الإلكترونات إلى سرعات خيالية هذه الإلكترونات سريعة الحركة تولد أثناء اندفاعها خلال الغلاف الجوي العلوي المتأين تلك الموجة الراديوية أو النبضات التي تصدر عن النجوم النيوترونية وتلتقطها المراصد الراديوية فوق الأرض."</w:t>
      </w:r>
      <w:r w:rsidR="00721090" w:rsidRPr="00963B35">
        <w:rPr>
          <w:rStyle w:val="aa"/>
          <w:rFonts w:ascii="Traditional Arabic" w:hAnsi="Traditional Arabic" w:cs="Traditional Arabic"/>
          <w:b/>
          <w:bCs/>
          <w:color w:val="FF0000"/>
          <w:sz w:val="32"/>
          <w:szCs w:val="32"/>
          <w:rtl/>
        </w:rPr>
        <w:footnoteReference w:id="12"/>
      </w:r>
    </w:p>
    <w:p w:rsidR="00721090" w:rsidRPr="00963B35" w:rsidRDefault="00A000B6" w:rsidP="00055B1D">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"تعود ال</w:t>
      </w:r>
      <w:r w:rsidR="00256601" w:rsidRPr="00963B35">
        <w:rPr>
          <w:rFonts w:ascii="Traditional Arabic" w:hAnsi="Traditional Arabic" w:cs="Traditional Arabic"/>
          <w:sz w:val="32"/>
          <w:szCs w:val="32"/>
          <w:rtl/>
        </w:rPr>
        <w:t>ن</w:t>
      </w:r>
      <w:r w:rsidRPr="00963B35">
        <w:rPr>
          <w:rFonts w:ascii="Traditional Arabic" w:hAnsi="Traditional Arabic" w:cs="Traditional Arabic"/>
          <w:sz w:val="32"/>
          <w:szCs w:val="32"/>
          <w:rtl/>
        </w:rPr>
        <w:t xml:space="preserve">جوم فوق المتفجرة للحياة بصورة أخرى فهي تتجلى كجسد يختلف تماماً في التكوين عن النجم الذي تمزق في الفضاء فتصبح مادة متكدسة أكثر مما يتخيل الإنسان ثم هي بعد ذلك تبعث لنا بنبضات قوية ومنتظمة ومتتابعة وتختلف في طبيعتها عن الموجات التي تبعثها النجوم الحية إذ أنها تبعث موجات راديوية قصيرة الموجة في فترات زمنية محددة إلا أن أغرب ما في الأمر أن النجم النابض يدور حول نفسه بسرعة جنونية وقد يتم الدورة الواحدة في جزء من ألف من الثانية الواحد ولكن ككل شيء في هذا الكون فإن النجوم النابضة لها عمر ولها أجل محتوم فهي لن تستمر في النبض بنفس القوة بل مع مرور ملايين السنين سيتناقص النبض وسرعان ما </w:t>
      </w:r>
      <w:r w:rsidR="005D6DD2" w:rsidRPr="00963B35">
        <w:rPr>
          <w:rFonts w:ascii="Traditional Arabic" w:hAnsi="Traditional Arabic" w:cs="Traditional Arabic"/>
          <w:noProof/>
          <w:lang w:eastAsia="en-US"/>
        </w:rPr>
        <mc:AlternateContent>
          <mc:Choice Requires="wps">
            <w:drawing>
              <wp:anchor distT="0" distB="0" distL="114300" distR="114300" simplePos="0" relativeHeight="251684864" behindDoc="0" locked="0" layoutInCell="1" allowOverlap="1" wp14:anchorId="2881C670" wp14:editId="15A69254">
                <wp:simplePos x="0" y="0"/>
                <wp:positionH relativeFrom="margin">
                  <wp:align>right</wp:align>
                </wp:positionH>
                <wp:positionV relativeFrom="paragraph">
                  <wp:posOffset>3637915</wp:posOffset>
                </wp:positionV>
                <wp:extent cx="5238115" cy="635"/>
                <wp:effectExtent l="0" t="0" r="635" b="5715"/>
                <wp:wrapTopAndBottom/>
                <wp:docPr id="14" name="مربع نص 14"/>
                <wp:cNvGraphicFramePr/>
                <a:graphic xmlns:a="http://schemas.openxmlformats.org/drawingml/2006/main">
                  <a:graphicData uri="http://schemas.microsoft.com/office/word/2010/wordprocessingShape">
                    <wps:wsp>
                      <wps:cNvSpPr txBox="1"/>
                      <wps:spPr>
                        <a:xfrm>
                          <a:off x="0" y="0"/>
                          <a:ext cx="5238115" cy="635"/>
                        </a:xfrm>
                        <a:prstGeom prst="rect">
                          <a:avLst/>
                        </a:prstGeom>
                        <a:solidFill>
                          <a:prstClr val="white"/>
                        </a:solidFill>
                        <a:ln>
                          <a:noFill/>
                        </a:ln>
                        <a:effectLst/>
                      </wps:spPr>
                      <wps:txbx>
                        <w:txbxContent>
                          <w:p w:rsidR="005867DE" w:rsidRPr="005867DE" w:rsidRDefault="005867DE" w:rsidP="005867DE">
                            <w:pPr>
                              <w:pStyle w:val="a7"/>
                              <w:rPr>
                                <w:rFonts w:cs="Arial"/>
                                <w:sz w:val="32"/>
                                <w:szCs w:val="32"/>
                                <w:rtl/>
                              </w:rPr>
                            </w:pPr>
                            <w:r w:rsidRPr="005867DE">
                              <w:rPr>
                                <w:rFonts w:hint="cs"/>
                                <w:sz w:val="32"/>
                                <w:szCs w:val="32"/>
                                <w:rtl/>
                              </w:rPr>
                              <w:t>الشكل</w:t>
                            </w:r>
                            <w:r w:rsidRPr="005867DE">
                              <w:rPr>
                                <w:sz w:val="32"/>
                                <w:szCs w:val="32"/>
                                <w:rtl/>
                              </w:rPr>
                              <w:t xml:space="preserve"> </w:t>
                            </w:r>
                            <w:r w:rsidRPr="005867DE">
                              <w:rPr>
                                <w:rFonts w:cs="Arial"/>
                                <w:sz w:val="32"/>
                                <w:szCs w:val="32"/>
                              </w:rPr>
                              <w:fldChar w:fldCharType="begin"/>
                            </w:r>
                            <w:r w:rsidRPr="005867DE">
                              <w:rPr>
                                <w:rFonts w:cs="Arial"/>
                                <w:sz w:val="32"/>
                                <w:szCs w:val="32"/>
                              </w:rPr>
                              <w:instrText xml:space="preserve"> SEQ </w:instrText>
                            </w:r>
                            <w:r w:rsidRPr="005867DE">
                              <w:rPr>
                                <w:rFonts w:cs="Arial"/>
                                <w:sz w:val="32"/>
                                <w:szCs w:val="32"/>
                                <w:rtl/>
                              </w:rPr>
                              <w:instrText>الشكل</w:instrText>
                            </w:r>
                            <w:r w:rsidRPr="005867DE">
                              <w:rPr>
                                <w:rFonts w:cs="Arial"/>
                                <w:sz w:val="32"/>
                                <w:szCs w:val="32"/>
                              </w:rPr>
                              <w:instrText xml:space="preserve"> \* ARABIC </w:instrText>
                            </w:r>
                            <w:r w:rsidRPr="005867DE">
                              <w:rPr>
                                <w:rFonts w:cs="Arial"/>
                                <w:sz w:val="32"/>
                                <w:szCs w:val="32"/>
                              </w:rPr>
                              <w:fldChar w:fldCharType="separate"/>
                            </w:r>
                            <w:r w:rsidR="008249FF">
                              <w:rPr>
                                <w:rFonts w:cs="Arial"/>
                                <w:noProof/>
                                <w:sz w:val="32"/>
                                <w:szCs w:val="32"/>
                              </w:rPr>
                              <w:t>6</w:t>
                            </w:r>
                            <w:r w:rsidRPr="005867DE">
                              <w:rPr>
                                <w:rFonts w:cs="Arial"/>
                                <w:sz w:val="32"/>
                                <w:szCs w:val="32"/>
                              </w:rPr>
                              <w:fldChar w:fldCharType="end"/>
                            </w:r>
                            <w:r>
                              <w:rPr>
                                <w:rFonts w:cs="Arial" w:hint="cs"/>
                                <w:sz w:val="32"/>
                                <w:szCs w:val="32"/>
                                <w:rtl/>
                              </w:rPr>
                              <w:t>: رسم يبين التقاط النبضات على الأرض</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881C670" id="مربع نص 14" o:spid="_x0000_s1036" type="#_x0000_t202" style="position:absolute;left:0;text-align:left;margin-left:361.25pt;margin-top:286.45pt;width:412.45pt;height:.05pt;z-index:2516848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" stroked="f">
                <v:textbox style="mso-fit-shape-to-text:t" inset="0,0,0,0">
                  <w:txbxContent>
                    <w:p w:rsidR="005867DE" w:rsidRPr="005867DE" w:rsidRDefault="005867DE" w:rsidP="005867DE">
                      <w:pPr>
                        <w:pStyle w:val="a7"/>
                        <w:rPr>
                          <w:rFonts w:cs="Arial"/>
                          <w:sz w:val="32"/>
                          <w:szCs w:val="32"/>
                          <w:rtl/>
                        </w:rPr>
                      </w:pPr>
                      <w:r w:rsidRPr="005867DE">
                        <w:rPr>
                          <w:rFonts w:hint="cs"/>
                          <w:sz w:val="32"/>
                          <w:szCs w:val="32"/>
                          <w:rtl/>
                        </w:rPr>
                        <w:t>الشكل</w:t>
                      </w:r>
                      <w:r w:rsidRPr="005867DE">
                        <w:rPr>
                          <w:sz w:val="32"/>
                          <w:szCs w:val="32"/>
                          <w:rtl/>
                        </w:rPr>
                        <w:t xml:space="preserve"> </w:t>
                      </w:r>
                      <w:r w:rsidRPr="005867DE">
                        <w:rPr>
                          <w:rFonts w:cs="Arial"/>
                          <w:sz w:val="32"/>
                          <w:szCs w:val="32"/>
                        </w:rPr>
                        <w:fldChar w:fldCharType="begin"/>
                      </w:r>
                      <w:r w:rsidRPr="005867DE">
                        <w:rPr>
                          <w:rFonts w:cs="Arial"/>
                          <w:sz w:val="32"/>
                          <w:szCs w:val="32"/>
                        </w:rPr>
                        <w:instrText xml:space="preserve"> SEQ </w:instrText>
                      </w:r>
                      <w:r w:rsidRPr="005867DE">
                        <w:rPr>
                          <w:rFonts w:cs="Arial"/>
                          <w:sz w:val="32"/>
                          <w:szCs w:val="32"/>
                          <w:rtl/>
                        </w:rPr>
                        <w:instrText>الشكل</w:instrText>
                      </w:r>
                      <w:r w:rsidRPr="005867DE">
                        <w:rPr>
                          <w:rFonts w:cs="Arial"/>
                          <w:sz w:val="32"/>
                          <w:szCs w:val="32"/>
                        </w:rPr>
                        <w:instrText xml:space="preserve"> \* ARABIC </w:instrText>
                      </w:r>
                      <w:r w:rsidRPr="005867DE">
                        <w:rPr>
                          <w:rFonts w:cs="Arial"/>
                          <w:sz w:val="32"/>
                          <w:szCs w:val="32"/>
                        </w:rPr>
                        <w:fldChar w:fldCharType="separate"/>
                      </w:r>
                      <w:r w:rsidR="008249FF">
                        <w:rPr>
                          <w:rFonts w:cs="Arial"/>
                          <w:noProof/>
                          <w:sz w:val="32"/>
                          <w:szCs w:val="32"/>
                        </w:rPr>
                        <w:t>6</w:t>
                      </w:r>
                      <w:r w:rsidRPr="005867DE">
                        <w:rPr>
                          <w:rFonts w:cs="Arial"/>
                          <w:sz w:val="32"/>
                          <w:szCs w:val="32"/>
                        </w:rPr>
                        <w:fldChar w:fldCharType="end"/>
                      </w:r>
                      <w:r>
                        <w:rPr>
                          <w:rFonts w:cs="Arial" w:hint="cs"/>
                          <w:sz w:val="32"/>
                          <w:szCs w:val="32"/>
                          <w:rtl/>
                        </w:rPr>
                        <w:t>: رسم يبين التقاط النبضات على الأرض</w:t>
                      </w:r>
                    </w:p>
                  </w:txbxContent>
                </v:textbox>
                <w10:wrap type="topAndBottom" anchorx="margin"/>
              </v:shape>
            </w:pict>
          </mc:Fallback>
        </mc:AlternateContent>
      </w:r>
      <w:r w:rsidR="005D6DD2" w:rsidRPr="00963B35">
        <w:rPr>
          <w:rFonts w:ascii="Traditional Arabic" w:hAnsi="Traditional Arabic" w:cs="Traditional Arabic"/>
          <w:noProof/>
          <w:sz w:val="32"/>
          <w:szCs w:val="32"/>
          <w:rtl/>
          <w:lang w:eastAsia="en-US"/>
        </w:rPr>
        <w:drawing>
          <wp:anchor distT="0" distB="0" distL="114300" distR="114300" simplePos="0" relativeHeight="251682816" behindDoc="0" locked="0" layoutInCell="1" allowOverlap="1" wp14:anchorId="3C07EB97" wp14:editId="16E5DC65">
            <wp:simplePos x="0" y="0"/>
            <wp:positionH relativeFrom="margin">
              <wp:align>right</wp:align>
            </wp:positionH>
            <wp:positionV relativeFrom="paragraph">
              <wp:posOffset>514350</wp:posOffset>
            </wp:positionV>
            <wp:extent cx="5238115" cy="3305175"/>
            <wp:effectExtent l="0" t="0" r="635" b="9525"/>
            <wp:wrapTopAndBottom/>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لتقاط 1.PNG"/>
                    <pic:cNvPicPr/>
                  </pic:nvPicPr>
                  <pic:blipFill>
                    <a:blip r:embed="rId15">
                      <a:extLst>
                        <a:ext uri="{28A0092B-C50C-407E-A947-70E740481C1C}">
                          <a14:useLocalDpi xmlns:a14="http://schemas.microsoft.com/office/drawing/2010/main" val="0"/>
                        </a:ext>
                      </a:extLst>
                    </a:blip>
                    <a:stretch>
                      <a:fillRect/>
                    </a:stretch>
                  </pic:blipFill>
                  <pic:spPr>
                    <a:xfrm>
                      <a:off x="0" y="0"/>
                      <a:ext cx="5238115" cy="3305175"/>
                    </a:xfrm>
                    <a:prstGeom prst="rect">
                      <a:avLst/>
                    </a:prstGeom>
                  </pic:spPr>
                </pic:pic>
              </a:graphicData>
            </a:graphic>
            <wp14:sizeRelV relativeFrom="margin">
              <wp14:pctHeight>0</wp14:pctHeight>
            </wp14:sizeRelV>
          </wp:anchor>
        </w:drawing>
      </w:r>
      <w:r w:rsidRPr="00963B35">
        <w:rPr>
          <w:rFonts w:ascii="Traditional Arabic" w:hAnsi="Traditional Arabic" w:cs="Traditional Arabic"/>
          <w:sz w:val="32"/>
          <w:szCs w:val="32"/>
          <w:rtl/>
        </w:rPr>
        <w:t xml:space="preserve">سيتلاشى في النهاية </w:t>
      </w:r>
      <w:r w:rsidR="005867DE" w:rsidRPr="00963B35">
        <w:rPr>
          <w:rFonts w:ascii="Traditional Arabic" w:hAnsi="Traditional Arabic" w:cs="Traditional Arabic"/>
          <w:sz w:val="32"/>
          <w:szCs w:val="32"/>
          <w:rtl/>
        </w:rPr>
        <w:t>وعندئذ لن نستطيع أن نكشف وجودها"</w:t>
      </w:r>
      <w:r w:rsidR="005867DE" w:rsidRPr="00963B35">
        <w:rPr>
          <w:rStyle w:val="aa"/>
          <w:rFonts w:ascii="Traditional Arabic" w:hAnsi="Traditional Arabic" w:cs="Traditional Arabic"/>
          <w:b/>
          <w:bCs/>
          <w:color w:val="FF0000"/>
          <w:sz w:val="32"/>
          <w:szCs w:val="32"/>
          <w:rtl/>
        </w:rPr>
        <w:footnoteReference w:id="13"/>
      </w:r>
    </w:p>
    <w:p w:rsidR="004906F0" w:rsidRPr="00963B35" w:rsidRDefault="005D6DD2" w:rsidP="004906F0">
      <w:pPr>
        <w:jc w:val="center"/>
        <w:rPr>
          <w:rFonts w:ascii="Traditional Arabic" w:hAnsi="Traditional Arabic" w:cs="Traditional Arabic"/>
          <w:b/>
          <w:bCs/>
          <w:i/>
          <w:iCs/>
          <w:color w:val="FF0000"/>
          <w:sz w:val="32"/>
          <w:szCs w:val="32"/>
          <w:u w:val="single"/>
          <w:rtl/>
        </w:rPr>
      </w:pPr>
      <w:r w:rsidRPr="00963B35">
        <w:rPr>
          <w:rFonts w:ascii="Traditional Arabic" w:hAnsi="Traditional Arabic" w:cs="Traditional Arabic"/>
          <w:b/>
          <w:bCs/>
          <w:i/>
          <w:iCs/>
          <w:color w:val="FF0000"/>
          <w:sz w:val="32"/>
          <w:szCs w:val="32"/>
          <w:u w:val="single"/>
          <w:rtl/>
        </w:rPr>
        <w:t>النتائج</w:t>
      </w:r>
      <w:r w:rsidR="004906F0" w:rsidRPr="00963B35">
        <w:rPr>
          <w:rFonts w:ascii="Traditional Arabic" w:hAnsi="Traditional Arabic" w:cs="Traditional Arabic"/>
          <w:b/>
          <w:bCs/>
          <w:i/>
          <w:iCs/>
          <w:color w:val="FF0000"/>
          <w:sz w:val="32"/>
          <w:szCs w:val="32"/>
          <w:u w:val="single"/>
          <w:rtl/>
        </w:rPr>
        <w:t>:</w:t>
      </w:r>
      <w:r w:rsidR="004906F0" w:rsidRPr="00963B35">
        <w:rPr>
          <w:rFonts w:ascii="Traditional Arabic" w:hAnsi="Traditional Arabic" w:cs="Traditional Arabic"/>
          <w:b/>
          <w:bCs/>
          <w:i/>
          <w:iCs/>
          <w:color w:val="FF0000"/>
          <w:sz w:val="20"/>
          <w:szCs w:val="20"/>
          <w:u w:val="single"/>
          <w:rtl/>
        </w:rPr>
        <w:t xml:space="preserve"> </w:t>
      </w:r>
    </w:p>
    <w:p w:rsidR="004906F0" w:rsidRPr="00963B35" w:rsidRDefault="002F02DC" w:rsidP="002F02DC">
      <w:pPr>
        <w:pStyle w:val="a6"/>
        <w:numPr>
          <w:ilvl w:val="0"/>
          <w:numId w:val="4"/>
        </w:numPr>
        <w:jc w:val="both"/>
        <w:rPr>
          <w:rFonts w:ascii="Traditional Arabic" w:hAnsi="Traditional Arabic" w:cs="Traditional Arabic"/>
          <w:sz w:val="32"/>
          <w:szCs w:val="32"/>
          <w:lang w:bidi="ar-SY"/>
        </w:rPr>
      </w:pPr>
      <w:r w:rsidRPr="00963B35">
        <w:rPr>
          <w:rFonts w:ascii="Traditional Arabic" w:hAnsi="Traditional Arabic" w:cs="Traditional Arabic"/>
          <w:sz w:val="32"/>
          <w:szCs w:val="32"/>
          <w:rtl/>
          <w:lang w:bidi="ar-SY"/>
        </w:rPr>
        <w:lastRenderedPageBreak/>
        <w:t xml:space="preserve"> أولاً: تولد النجوم في سحب من الغبار والغاز نتيجة تجمع الجزيئات مع بعضها البعض بتأثير ضغط عال ثم تبدأ حياتها معتمدة خلالها على التفاعلات النووية التي تحدث فيها أو على سطحها وتستمر حياتها لفترة من الزمن قد تمتد ملايين السنين أو أكثر من ذلك بكثير ثم تموت النجوم نتيجة لانتهاء الهيدروجين الداخل في التفاعلات النووية التي تحافظ على تماسك النجم والتي تقدم طاقة للوسط الخارجي وبانتهاء الهيدروجين تنتهي حياة النجم ويدخل في مرحلة جديدة </w:t>
      </w:r>
      <w:r w:rsidR="005F63D7" w:rsidRPr="00963B35">
        <w:rPr>
          <w:rFonts w:ascii="Traditional Arabic" w:hAnsi="Traditional Arabic" w:cs="Traditional Arabic"/>
          <w:sz w:val="32"/>
          <w:szCs w:val="32"/>
          <w:rtl/>
        </w:rPr>
        <w:t xml:space="preserve">وهي العملاق الأحمر </w:t>
      </w:r>
      <w:r w:rsidR="008374EE" w:rsidRPr="00963B35">
        <w:rPr>
          <w:rFonts w:ascii="Traditional Arabic" w:hAnsi="Traditional Arabic" w:cs="Traditional Arabic"/>
          <w:sz w:val="32"/>
          <w:szCs w:val="32"/>
          <w:rtl/>
        </w:rPr>
        <w:t>و</w:t>
      </w:r>
      <w:r w:rsidR="005F63D7" w:rsidRPr="00963B35">
        <w:rPr>
          <w:rFonts w:ascii="Traditional Arabic" w:hAnsi="Traditional Arabic" w:cs="Traditional Arabic"/>
          <w:sz w:val="32"/>
          <w:szCs w:val="32"/>
          <w:rtl/>
        </w:rPr>
        <w:t xml:space="preserve">التي </w:t>
      </w:r>
      <w:r w:rsidR="008374EE" w:rsidRPr="00963B35">
        <w:rPr>
          <w:rFonts w:ascii="Traditional Arabic" w:hAnsi="Traditional Arabic" w:cs="Traditional Arabic"/>
          <w:sz w:val="32"/>
          <w:szCs w:val="32"/>
          <w:rtl/>
        </w:rPr>
        <w:t>تشكل أولى مراحل احتضار النجم ثم عندما ينهي النجم احتضاره فإنه يتحول إلى أحد الأشكال الثلاثة والتي هي</w:t>
      </w:r>
      <w:r w:rsidR="008374EE" w:rsidRPr="00963B35">
        <w:rPr>
          <w:rFonts w:ascii="Traditional Arabic" w:hAnsi="Traditional Arabic" w:cs="Traditional Arabic"/>
          <w:sz w:val="32"/>
          <w:szCs w:val="32"/>
          <w:rtl/>
          <w:lang w:bidi="ar-SY"/>
        </w:rPr>
        <w:t xml:space="preserve">: القزم الأبيض أو النجم النيوتروني أو الثقب الأسود وتتحدد كيفية موت النجم حسب حد تشاندراسيخار الذي يقول أنه إذا كانت كتلة النجم تعادل 1.4 كتلة الشمس أو أكثر فإنه يتحول إما لثقب أسود أو نيوترون وإذا كانت أقل فإنه يتحول إلى قزم أبيض وتتحدد نهاية النجوم التي كتلتها 1.4 أو أكثر حسب حد </w:t>
      </w:r>
      <w:r w:rsidR="008374EE" w:rsidRPr="00963B35">
        <w:rPr>
          <w:rFonts w:ascii="Traditional Arabic" w:hAnsi="Traditional Arabic" w:cs="Traditional Arabic"/>
          <w:sz w:val="32"/>
          <w:szCs w:val="32"/>
          <w:rtl/>
        </w:rPr>
        <w:t xml:space="preserve">أوبنهايمر-فولكوف والذي يقول أن النجوم تتحول إلى نجوم نيوترونية إذا كانت كتلتها كبيرة جداً </w:t>
      </w:r>
      <w:r w:rsidR="008374EE" w:rsidRPr="00963B35">
        <w:rPr>
          <w:rFonts w:ascii="Traditional Arabic" w:hAnsi="Traditional Arabic" w:cs="Traditional Arabic"/>
          <w:sz w:val="32"/>
          <w:szCs w:val="32"/>
          <w:rtl/>
          <w:lang w:bidi="ar-SY"/>
        </w:rPr>
        <w:t>تتحول لنج</w:t>
      </w:r>
      <w:r w:rsidR="00643727" w:rsidRPr="00963B35">
        <w:rPr>
          <w:rFonts w:ascii="Traditional Arabic" w:hAnsi="Traditional Arabic" w:cs="Traditional Arabic"/>
          <w:sz w:val="32"/>
          <w:szCs w:val="32"/>
          <w:rtl/>
          <w:lang w:bidi="ar-SY"/>
        </w:rPr>
        <w:t>وم نيوترونية أما إذا كانت كتلتها عملاقة جداً جداً فإنها تتحول إلى ثقوب سوداء بدلاً من نجوم نيوترونية.</w:t>
      </w:r>
    </w:p>
    <w:p w:rsidR="00A429DA" w:rsidRPr="00963B35" w:rsidRDefault="00643727" w:rsidP="002C70CF">
      <w:pPr>
        <w:pStyle w:val="a6"/>
        <w:numPr>
          <w:ilvl w:val="0"/>
          <w:numId w:val="4"/>
        </w:numPr>
        <w:jc w:val="both"/>
        <w:rPr>
          <w:rFonts w:ascii="Traditional Arabic" w:hAnsi="Traditional Arabic" w:cs="Traditional Arabic"/>
          <w:sz w:val="32"/>
          <w:szCs w:val="32"/>
          <w:lang w:bidi="ar-SY"/>
        </w:rPr>
      </w:pPr>
      <w:r w:rsidRPr="00963B35">
        <w:rPr>
          <w:rFonts w:ascii="Traditional Arabic" w:hAnsi="Traditional Arabic" w:cs="Traditional Arabic"/>
          <w:sz w:val="32"/>
          <w:szCs w:val="32"/>
          <w:rtl/>
          <w:lang w:bidi="ar-SY"/>
        </w:rPr>
        <w:t xml:space="preserve"> </w:t>
      </w:r>
      <w:r w:rsidR="00C9377E" w:rsidRPr="00963B35">
        <w:rPr>
          <w:rFonts w:ascii="Traditional Arabic" w:hAnsi="Traditional Arabic" w:cs="Traditional Arabic"/>
          <w:sz w:val="32"/>
          <w:szCs w:val="32"/>
          <w:rtl/>
          <w:lang w:bidi="ar-SY"/>
        </w:rPr>
        <w:t>إن النجوم النيوترونية هي أحد طرق موت النجم ويتحول فيها النجم إلى نجم كثيف جداً تتركز فيه كتلة كبيرة جداً في حيز صغير جداً وهي</w:t>
      </w:r>
      <w:r w:rsidR="00F121E7" w:rsidRPr="00963B35">
        <w:rPr>
          <w:rFonts w:ascii="Traditional Arabic" w:hAnsi="Traditional Arabic" w:cs="Traditional Arabic"/>
          <w:sz w:val="32"/>
          <w:szCs w:val="32"/>
          <w:rtl/>
          <w:lang w:bidi="ar-SY"/>
        </w:rPr>
        <w:t xml:space="preserve"> عبارة عن نجوم ذات حجم صغير جداّ نسبياً تتشكل النجوم النيوترونية كنتيجة للسوبرنوفا إذ أنه بعد السوبرنوفا ينطلق جزء من مادة النجم مشكلاً غباراً كونياً وهنا يكون قد نفذ وقود النجم فلا يستطيع إجراء التفاعلات النووية وبالتالي تنتصر قوة الجاذبية ويبدأ النجم بالتقلص </w:t>
      </w:r>
      <w:r w:rsidR="00FB28B9" w:rsidRPr="00963B35">
        <w:rPr>
          <w:rFonts w:ascii="Traditional Arabic" w:hAnsi="Traditional Arabic" w:cs="Traditional Arabic"/>
          <w:sz w:val="32"/>
          <w:szCs w:val="32"/>
          <w:rtl/>
          <w:lang w:bidi="ar-SY"/>
        </w:rPr>
        <w:t>حتى تقترب الإلكترونات من النواة وتدور ملاصقة لها ونتيجة لهذا الاقتراب فإنها تكتسب طاقة تسمح لها بالاندماج بالبروتونات الموجودة في النواة ونتيجة لاندماجها تتحول إلى نيوترونات وإن قدرة النيوترونات على الانضغاط كبيرة جداً لأنها معتدلة الشحنة لذا فإنها تنضغط مع بعضها بتأثير جاذبية النجم وتصبح مادة النجم عبارة عن نيوترونات بالمجمل</w:t>
      </w:r>
      <w:r w:rsidR="00F121E7" w:rsidRPr="00963B35">
        <w:rPr>
          <w:rFonts w:ascii="Traditional Arabic" w:hAnsi="Traditional Arabic" w:cs="Traditional Arabic"/>
          <w:sz w:val="32"/>
          <w:szCs w:val="32"/>
          <w:rtl/>
          <w:lang w:bidi="ar-SY"/>
        </w:rPr>
        <w:t xml:space="preserve"> وهي </w:t>
      </w:r>
      <w:r w:rsidR="00C9377E" w:rsidRPr="00963B35">
        <w:rPr>
          <w:rFonts w:ascii="Traditional Arabic" w:hAnsi="Traditional Arabic" w:cs="Traditional Arabic"/>
          <w:sz w:val="32"/>
          <w:szCs w:val="32"/>
          <w:rtl/>
          <w:lang w:bidi="ar-SY"/>
        </w:rPr>
        <w:t xml:space="preserve">ذات جاذبية مرتفعة جداً بشكل لا يمكن وصفه أو لا يمكن أن يتخيله الإنسان وهي نظراً لعوامل عدة تدور بسرعة </w:t>
      </w:r>
      <w:r w:rsidR="00FB28B9" w:rsidRPr="00963B35">
        <w:rPr>
          <w:rFonts w:ascii="Traditional Arabic" w:hAnsi="Traditional Arabic" w:cs="Traditional Arabic"/>
          <w:sz w:val="32"/>
          <w:szCs w:val="32"/>
          <w:rtl/>
          <w:lang w:bidi="ar-SY"/>
        </w:rPr>
        <w:t>فائقة وكما أسلفت الذكر فإنها نظراً لقدرة النيوترونات على الانضغاط تكون كثيفة جداً لدرجة</w:t>
      </w:r>
      <w:r w:rsidR="007466CC" w:rsidRPr="00963B35">
        <w:rPr>
          <w:rFonts w:ascii="Traditional Arabic" w:hAnsi="Traditional Arabic" w:cs="Traditional Arabic"/>
          <w:sz w:val="32"/>
          <w:szCs w:val="32"/>
          <w:rtl/>
          <w:lang w:bidi="ar-SY"/>
        </w:rPr>
        <w:t xml:space="preserve"> أن سنتيمتر مكعب من مادتها قد يعادل ملايين الأطنان على الأرض وهذه النجوم تكون ذات حقل مغناطيسي كبير جداً.</w:t>
      </w:r>
      <w:r w:rsidR="002C70CF" w:rsidRPr="00963B35">
        <w:rPr>
          <w:rFonts w:ascii="Traditional Arabic" w:hAnsi="Traditional Arabic" w:cs="Traditional Arabic"/>
          <w:sz w:val="32"/>
          <w:szCs w:val="32"/>
          <w:rtl/>
          <w:lang w:bidi="ar-SY"/>
        </w:rPr>
        <w:t xml:space="preserve"> و</w:t>
      </w:r>
      <w:r w:rsidR="007466CC" w:rsidRPr="00963B35">
        <w:rPr>
          <w:rFonts w:ascii="Traditional Arabic" w:hAnsi="Traditional Arabic" w:cs="Traditional Arabic"/>
          <w:sz w:val="32"/>
          <w:szCs w:val="32"/>
          <w:rtl/>
          <w:lang w:bidi="ar-SY"/>
        </w:rPr>
        <w:t>تقسم النجوم النيوترونية إلى طبقتين الأولى يكون عمقها عدة أمتار و</w:t>
      </w:r>
      <w:r w:rsidR="007466CC" w:rsidRPr="00963B35">
        <w:rPr>
          <w:rFonts w:ascii="Traditional Arabic" w:hAnsi="Traditional Arabic" w:cs="Traditional Arabic"/>
          <w:sz w:val="32"/>
          <w:szCs w:val="32"/>
          <w:rtl/>
        </w:rPr>
        <w:t xml:space="preserve">تتكون من مادة في صلابة المعدن أما الطبقة الثانية التي </w:t>
      </w:r>
      <w:r w:rsidR="007466CC" w:rsidRPr="00963B35">
        <w:rPr>
          <w:rFonts w:ascii="Traditional Arabic" w:hAnsi="Traditional Arabic" w:cs="Traditional Arabic"/>
          <w:sz w:val="32"/>
          <w:szCs w:val="32"/>
          <w:rtl/>
        </w:rPr>
        <w:lastRenderedPageBreak/>
        <w:t>يبلغ عمقها عدة كيلومترات فدرجة كثافتها لا يمكن تصورها</w:t>
      </w:r>
      <w:r w:rsidR="007466CC" w:rsidRPr="00963B35">
        <w:rPr>
          <w:rFonts w:ascii="Traditional Arabic" w:hAnsi="Traditional Arabic" w:cs="Traditional Arabic"/>
          <w:sz w:val="32"/>
          <w:szCs w:val="32"/>
          <w:rtl/>
          <w:lang w:bidi="ar-SY"/>
        </w:rPr>
        <w:t xml:space="preserve"> وهي أقسى من أي معدن موجود أو معروف على الأرض</w:t>
      </w:r>
      <w:r w:rsidR="00256601" w:rsidRPr="00963B35">
        <w:rPr>
          <w:rFonts w:ascii="Traditional Arabic" w:hAnsi="Traditional Arabic" w:cs="Traditional Arabic"/>
          <w:sz w:val="32"/>
          <w:szCs w:val="32"/>
          <w:rtl/>
          <w:lang w:bidi="ar-SY"/>
        </w:rPr>
        <w:t>.</w:t>
      </w:r>
    </w:p>
    <w:p w:rsidR="00256601" w:rsidRPr="00963B35" w:rsidRDefault="00256601" w:rsidP="00A429DA">
      <w:pPr>
        <w:pStyle w:val="a6"/>
        <w:numPr>
          <w:ilvl w:val="0"/>
          <w:numId w:val="4"/>
        </w:numPr>
        <w:jc w:val="both"/>
        <w:rPr>
          <w:rFonts w:ascii="Traditional Arabic" w:hAnsi="Traditional Arabic" w:cs="Traditional Arabic"/>
          <w:sz w:val="32"/>
          <w:szCs w:val="32"/>
          <w:lang w:bidi="ar-SY"/>
        </w:rPr>
      </w:pPr>
      <w:r w:rsidRPr="00963B35">
        <w:rPr>
          <w:rFonts w:ascii="Traditional Arabic" w:hAnsi="Traditional Arabic" w:cs="Traditional Arabic"/>
          <w:sz w:val="32"/>
          <w:szCs w:val="32"/>
          <w:rtl/>
          <w:lang w:bidi="ar-SY"/>
        </w:rPr>
        <w:t>النجوم النابضة هي نجوم تطلق نبضات من أشعة راديوية عالية الطاقة بشكل دوري تقريباً ويعتمد كون النجم النيوتروني نابضاً على البعد بين القطبين المغناطيسيين والجغرافيين للنجم و</w:t>
      </w:r>
      <w:r w:rsidRPr="00963B35">
        <w:rPr>
          <w:rFonts w:ascii="Traditional Arabic" w:hAnsi="Traditional Arabic" w:cs="Traditional Arabic"/>
          <w:sz w:val="32"/>
          <w:szCs w:val="32"/>
          <w:rtl/>
        </w:rPr>
        <w:t>سبب هذا النبض المنتظم من النجم النيوتروني أن النبض ينقل بواسطة موجة الضغط إلى الغلاف الجوي القريب والكثيف جداً الذي يحيط بالنجم النيوتروني والذي يرتبط معه بنفس المجال المغناطيسي القوي وتتحول موجة الضغط في الغلاف الجوي إلى موجة اصطدامية تعمل أثناء اندفاعها إلى الخارج على تعجيل الإلكترونات إلى سرعات خيالية هذه الإلكترونات سريعة الحركة تولد أثناء اندفاعها خلال الغلاف الجوي العلوي المتأين تلك الموجة الراديوية أو النبضة.</w:t>
      </w:r>
    </w:p>
    <w:p w:rsidR="005D6DD2" w:rsidRPr="00963B35" w:rsidRDefault="005D6DD2" w:rsidP="005D6DD2">
      <w:pPr>
        <w:ind w:left="360"/>
        <w:jc w:val="center"/>
        <w:rPr>
          <w:rFonts w:ascii="Traditional Arabic" w:hAnsi="Traditional Arabic" w:cs="Traditional Arabic"/>
          <w:b/>
          <w:bCs/>
          <w:i/>
          <w:iCs/>
          <w:color w:val="FF0000"/>
          <w:sz w:val="32"/>
          <w:szCs w:val="32"/>
          <w:u w:val="single"/>
          <w:rtl/>
        </w:rPr>
      </w:pPr>
      <w:r w:rsidRPr="00963B35">
        <w:rPr>
          <w:rFonts w:ascii="Traditional Arabic" w:hAnsi="Traditional Arabic" w:cs="Traditional Arabic"/>
          <w:b/>
          <w:bCs/>
          <w:i/>
          <w:iCs/>
          <w:color w:val="FF0000"/>
          <w:sz w:val="32"/>
          <w:szCs w:val="32"/>
          <w:u w:val="single"/>
          <w:rtl/>
        </w:rPr>
        <w:t>الخاتمة:</w:t>
      </w:r>
    </w:p>
    <w:p w:rsidR="002C70CF" w:rsidRPr="00963B35" w:rsidRDefault="002C70CF" w:rsidP="002C70CF">
      <w:pPr>
        <w:jc w:val="both"/>
        <w:rPr>
          <w:rFonts w:ascii="Traditional Arabic" w:hAnsi="Traditional Arabic" w:cs="Traditional Arabic"/>
          <w:sz w:val="32"/>
          <w:szCs w:val="32"/>
          <w:rtl/>
        </w:rPr>
      </w:pPr>
      <w:r w:rsidRPr="00963B35">
        <w:rPr>
          <w:rFonts w:ascii="Traditional Arabic" w:hAnsi="Traditional Arabic" w:cs="Traditional Arabic"/>
          <w:sz w:val="32"/>
          <w:szCs w:val="32"/>
          <w:rtl/>
        </w:rPr>
        <w:t>مما سبق نستطيع الاستنتاج أن إيجاد النجوم النيوترونية</w:t>
      </w:r>
      <w:r w:rsidR="005D6DD2" w:rsidRPr="00963B35">
        <w:rPr>
          <w:rFonts w:ascii="Traditional Arabic" w:hAnsi="Traditional Arabic" w:cs="Traditional Arabic"/>
          <w:sz w:val="32"/>
          <w:szCs w:val="32"/>
          <w:rtl/>
        </w:rPr>
        <w:t xml:space="preserve"> يساعد في معرفة الكثير من خصائص الكون ومن حركة الأرض وإذا كانت تتحرك مقتربة أو مبتعدة عن الشمس بالإضافة إلى التعرف على </w:t>
      </w:r>
      <w:r w:rsidRPr="00963B35">
        <w:rPr>
          <w:rFonts w:ascii="Traditional Arabic" w:hAnsi="Traditional Arabic" w:cs="Traditional Arabic"/>
          <w:sz w:val="32"/>
          <w:szCs w:val="32"/>
          <w:rtl/>
        </w:rPr>
        <w:t>حالات جديدة من المادة واكتشاف أمور مستحيلة التخيل للإنسان كجاذبية النجم وكثافته الهائلتين وتوسيع مدى فهمه للكون وللظواهر المحيطة به ولذا فهي غاية في الأهمية.</w:t>
      </w:r>
    </w:p>
    <w:p w:rsidR="00391595" w:rsidRPr="00391595" w:rsidRDefault="00391595" w:rsidP="00391595">
      <w:pPr>
        <w:jc w:val="center"/>
        <w:rPr>
          <w:rFonts w:ascii="Traditional Arabic" w:hAnsi="Traditional Arabic" w:cs="Traditional Arabic"/>
          <w:b/>
          <w:bCs/>
          <w:color w:val="7030A0"/>
          <w:sz w:val="144"/>
          <w:szCs w:val="144"/>
          <w:rtl/>
          <w14:glow w14:rad="228600">
            <w14:schemeClr w14:val="accent4">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300" w14:endPos="45500" w14:dist="0" w14:dir="5400000" w14:fadeDir="5400000" w14:sx="100000" w14:sy="-100000" w14:kx="0" w14:ky="0" w14:algn="bl"/>
        </w:rPr>
      </w:pPr>
      <w:r w:rsidRPr="00391595">
        <w:rPr>
          <w:rFonts w:ascii="Traditional Arabic" w:hAnsi="Traditional Arabic" w:cs="Traditional Arabic" w:hint="cs"/>
          <w:b/>
          <w:bCs/>
          <w:color w:val="7030A0"/>
          <w:sz w:val="144"/>
          <w:szCs w:val="144"/>
          <w:rtl/>
          <w14:glow w14:rad="228600">
            <w14:schemeClr w14:val="accent4">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300" w14:endPos="45500" w14:dist="0" w14:dir="5400000" w14:fadeDir="5400000" w14:sx="100000" w14:sy="-100000" w14:kx="0" w14:ky="0" w14:algn="bl"/>
        </w:rPr>
        <w:t>النهاية</w:t>
      </w:r>
    </w:p>
    <w:p w:rsidR="00191AD5" w:rsidRDefault="00ED1622" w:rsidP="002C70CF">
      <w:pPr>
        <w:jc w:val="both"/>
        <w:rPr>
          <w:rFonts w:ascii="Traditional Arabic" w:hAnsi="Traditional Arabic" w:cs="Traditional Arabic"/>
          <w:b/>
          <w:bCs/>
          <w:sz w:val="48"/>
          <w:szCs w:val="48"/>
          <w:rtl/>
        </w:rPr>
      </w:pPr>
      <w:r>
        <w:rPr>
          <w:rFonts w:ascii="Traditional Arabic" w:hAnsi="Traditional Arabic" w:cs="Traditional Arabic" w:hint="cs"/>
          <w:b/>
          <w:bCs/>
          <w:sz w:val="48"/>
          <w:szCs w:val="48"/>
          <w:rtl/>
        </w:rPr>
        <w:t>المراجع:</w:t>
      </w:r>
    </w:p>
    <w:p w:rsidR="00ED1622" w:rsidRDefault="00ED1622" w:rsidP="00ED1622">
      <w:pPr>
        <w:pStyle w:val="a6"/>
        <w:numPr>
          <w:ilvl w:val="0"/>
          <w:numId w:val="7"/>
        </w:numPr>
        <w:autoSpaceDE w:val="0"/>
        <w:autoSpaceDN w:val="0"/>
        <w:adjustRightInd w:val="0"/>
        <w:spacing w:after="0" w:line="240" w:lineRule="auto"/>
        <w:rPr>
          <w:rFonts w:ascii="Segoe UI" w:hAnsi="Segoe UI" w:cs="Segoe UI"/>
          <w:sz w:val="32"/>
          <w:szCs w:val="32"/>
        </w:rPr>
      </w:pPr>
      <w:proofErr w:type="gramStart"/>
      <w:r w:rsidRPr="00ED1622">
        <w:rPr>
          <w:rFonts w:ascii="Segoe UI" w:hAnsi="Segoe UI" w:cs="Segoe UI"/>
          <w:sz w:val="32"/>
          <w:szCs w:val="32"/>
          <w:rtl/>
        </w:rPr>
        <w:t>العادة</w:t>
      </w:r>
      <w:r w:rsidRPr="00ED1622">
        <w:rPr>
          <w:rFonts w:ascii="Segoe UI" w:hAnsi="Segoe UI" w:cs="Segoe UI"/>
          <w:sz w:val="32"/>
          <w:szCs w:val="32"/>
        </w:rPr>
        <w:t>,</w:t>
      </w:r>
      <w:proofErr w:type="gramEnd"/>
      <w:r w:rsidRPr="00ED1622">
        <w:rPr>
          <w:rFonts w:ascii="Segoe UI" w:hAnsi="Segoe UI" w:cs="Segoe UI"/>
          <w:sz w:val="32"/>
          <w:szCs w:val="32"/>
        </w:rPr>
        <w:t xml:space="preserve"> </w:t>
      </w:r>
      <w:r w:rsidRPr="00ED1622">
        <w:rPr>
          <w:rFonts w:ascii="Segoe UI" w:hAnsi="Segoe UI" w:cs="Segoe UI"/>
          <w:sz w:val="32"/>
          <w:szCs w:val="32"/>
          <w:rtl/>
        </w:rPr>
        <w:t>ف</w:t>
      </w:r>
      <w:r w:rsidRPr="00ED1622">
        <w:rPr>
          <w:rFonts w:ascii="Segoe UI" w:hAnsi="Segoe UI" w:cs="Segoe UI"/>
          <w:sz w:val="32"/>
          <w:szCs w:val="32"/>
        </w:rPr>
        <w:t xml:space="preserve">. </w:t>
      </w:r>
      <w:r w:rsidRPr="00ED1622">
        <w:rPr>
          <w:rFonts w:ascii="Segoe UI" w:hAnsi="Segoe UI" w:cs="Segoe UI"/>
          <w:sz w:val="32"/>
          <w:szCs w:val="32"/>
          <w:rtl/>
        </w:rPr>
        <w:t>ف</w:t>
      </w:r>
      <w:r w:rsidRPr="00ED1622">
        <w:rPr>
          <w:rFonts w:ascii="Segoe UI" w:hAnsi="Segoe UI" w:cs="Segoe UI"/>
          <w:sz w:val="32"/>
          <w:szCs w:val="32"/>
        </w:rPr>
        <w:t xml:space="preserve">. </w:t>
      </w:r>
      <w:r w:rsidRPr="00ED1622">
        <w:rPr>
          <w:rFonts w:ascii="Segoe UI" w:hAnsi="Segoe UI" w:cs="Segoe UI"/>
          <w:sz w:val="32"/>
          <w:szCs w:val="32"/>
          <w:rtl/>
        </w:rPr>
        <w:t>الثقوب</w:t>
      </w:r>
      <w:r w:rsidRPr="00ED1622">
        <w:rPr>
          <w:rFonts w:ascii="Segoe UI" w:hAnsi="Segoe UI" w:cs="Segoe UI"/>
          <w:sz w:val="32"/>
          <w:szCs w:val="32"/>
        </w:rPr>
        <w:t xml:space="preserve"> </w:t>
      </w:r>
      <w:r w:rsidRPr="00ED1622">
        <w:rPr>
          <w:rFonts w:ascii="Segoe UI" w:hAnsi="Segoe UI" w:cs="Segoe UI"/>
          <w:sz w:val="32"/>
          <w:szCs w:val="32"/>
          <w:rtl/>
        </w:rPr>
        <w:t>الكونية</w:t>
      </w:r>
      <w:r w:rsidRPr="00ED1622">
        <w:rPr>
          <w:rFonts w:ascii="Segoe UI" w:hAnsi="Segoe UI" w:cs="Segoe UI"/>
          <w:sz w:val="32"/>
          <w:szCs w:val="32"/>
        </w:rPr>
        <w:t xml:space="preserve"> </w:t>
      </w:r>
      <w:r w:rsidRPr="00ED1622">
        <w:rPr>
          <w:rFonts w:ascii="Segoe UI" w:hAnsi="Segoe UI" w:cs="Segoe UI"/>
          <w:sz w:val="32"/>
          <w:szCs w:val="32"/>
          <w:rtl/>
        </w:rPr>
        <w:t>السوداء</w:t>
      </w:r>
      <w:r w:rsidRPr="00ED1622">
        <w:rPr>
          <w:rFonts w:ascii="Segoe UI" w:hAnsi="Segoe UI" w:cs="Segoe UI"/>
          <w:sz w:val="32"/>
          <w:szCs w:val="32"/>
        </w:rPr>
        <w:t xml:space="preserve">. </w:t>
      </w:r>
      <w:r w:rsidRPr="00ED1622">
        <w:rPr>
          <w:rFonts w:ascii="Segoe UI" w:hAnsi="Segoe UI" w:cs="Segoe UI"/>
          <w:sz w:val="32"/>
          <w:szCs w:val="32"/>
          <w:rtl/>
        </w:rPr>
        <w:t>أ</w:t>
      </w:r>
      <w:r w:rsidRPr="00ED1622">
        <w:rPr>
          <w:rFonts w:ascii="Segoe UI" w:hAnsi="Segoe UI" w:cs="Segoe UI"/>
          <w:sz w:val="32"/>
          <w:szCs w:val="32"/>
        </w:rPr>
        <w:t xml:space="preserve">. </w:t>
      </w:r>
      <w:r w:rsidRPr="00ED1622">
        <w:rPr>
          <w:rFonts w:ascii="Segoe UI" w:hAnsi="Segoe UI" w:cs="Segoe UI"/>
          <w:sz w:val="32"/>
          <w:szCs w:val="32"/>
          <w:rtl/>
        </w:rPr>
        <w:t>القس</w:t>
      </w:r>
      <w:r w:rsidRPr="00ED1622">
        <w:rPr>
          <w:rFonts w:ascii="Segoe UI" w:hAnsi="Segoe UI" w:cs="Segoe UI"/>
          <w:sz w:val="32"/>
          <w:szCs w:val="32"/>
        </w:rPr>
        <w:t>.</w:t>
      </w:r>
    </w:p>
    <w:p w:rsidR="00ED1622" w:rsidRDefault="00ED1622" w:rsidP="00ED1622">
      <w:pPr>
        <w:pStyle w:val="a6"/>
        <w:numPr>
          <w:ilvl w:val="0"/>
          <w:numId w:val="7"/>
        </w:numPr>
        <w:autoSpaceDE w:val="0"/>
        <w:autoSpaceDN w:val="0"/>
        <w:adjustRightInd w:val="0"/>
        <w:spacing w:after="0" w:line="240" w:lineRule="auto"/>
        <w:rPr>
          <w:rFonts w:ascii="Segoe UI" w:hAnsi="Segoe UI" w:cs="Segoe UI"/>
          <w:sz w:val="32"/>
          <w:szCs w:val="32"/>
        </w:rPr>
      </w:pPr>
      <w:proofErr w:type="gramStart"/>
      <w:r w:rsidRPr="00ED1622">
        <w:rPr>
          <w:rFonts w:ascii="Segoe UI" w:hAnsi="Segoe UI" w:cs="Segoe UI"/>
          <w:sz w:val="32"/>
          <w:szCs w:val="32"/>
          <w:rtl/>
        </w:rPr>
        <w:t>كلوز</w:t>
      </w:r>
      <w:r w:rsidRPr="00ED1622">
        <w:rPr>
          <w:rFonts w:ascii="Segoe UI" w:hAnsi="Segoe UI" w:cs="Segoe UI"/>
          <w:sz w:val="32"/>
          <w:szCs w:val="32"/>
        </w:rPr>
        <w:t>,</w:t>
      </w:r>
      <w:proofErr w:type="gramEnd"/>
      <w:r w:rsidRPr="00ED1622">
        <w:rPr>
          <w:rFonts w:ascii="Segoe UI" w:hAnsi="Segoe UI" w:cs="Segoe UI"/>
          <w:sz w:val="32"/>
          <w:szCs w:val="32"/>
        </w:rPr>
        <w:t xml:space="preserve"> </w:t>
      </w:r>
      <w:r w:rsidRPr="00ED1622">
        <w:rPr>
          <w:rFonts w:ascii="Segoe UI" w:hAnsi="Segoe UI" w:cs="Segoe UI"/>
          <w:sz w:val="32"/>
          <w:szCs w:val="32"/>
          <w:rtl/>
        </w:rPr>
        <w:t>ف</w:t>
      </w:r>
      <w:r w:rsidRPr="00ED1622">
        <w:rPr>
          <w:rFonts w:ascii="Segoe UI" w:hAnsi="Segoe UI" w:cs="Segoe UI"/>
          <w:sz w:val="32"/>
          <w:szCs w:val="32"/>
        </w:rPr>
        <w:t xml:space="preserve">. (1994). </w:t>
      </w:r>
      <w:proofErr w:type="gramStart"/>
      <w:r w:rsidRPr="00ED1622">
        <w:rPr>
          <w:rFonts w:ascii="Segoe UI" w:hAnsi="Segoe UI" w:cs="Segoe UI"/>
          <w:sz w:val="32"/>
          <w:szCs w:val="32"/>
          <w:rtl/>
        </w:rPr>
        <w:t>النهاية</w:t>
      </w:r>
      <w:r w:rsidRPr="00ED1622">
        <w:rPr>
          <w:rFonts w:ascii="Segoe UI" w:hAnsi="Segoe UI" w:cs="Segoe UI"/>
          <w:sz w:val="32"/>
          <w:szCs w:val="32"/>
        </w:rPr>
        <w:t>,</w:t>
      </w:r>
      <w:proofErr w:type="gramEnd"/>
      <w:r w:rsidRPr="00ED1622">
        <w:rPr>
          <w:rFonts w:ascii="Segoe UI" w:hAnsi="Segoe UI" w:cs="Segoe UI"/>
          <w:sz w:val="32"/>
          <w:szCs w:val="32"/>
        </w:rPr>
        <w:t xml:space="preserve"> </w:t>
      </w:r>
      <w:r w:rsidRPr="00ED1622">
        <w:rPr>
          <w:rFonts w:ascii="Segoe UI" w:hAnsi="Segoe UI" w:cs="Segoe UI"/>
          <w:sz w:val="32"/>
          <w:szCs w:val="32"/>
          <w:rtl/>
        </w:rPr>
        <w:t>سلسلة</w:t>
      </w:r>
      <w:r w:rsidRPr="00ED1622">
        <w:rPr>
          <w:rFonts w:ascii="Segoe UI" w:hAnsi="Segoe UI" w:cs="Segoe UI"/>
          <w:sz w:val="32"/>
          <w:szCs w:val="32"/>
        </w:rPr>
        <w:t xml:space="preserve"> </w:t>
      </w:r>
      <w:r w:rsidRPr="00ED1622">
        <w:rPr>
          <w:rFonts w:ascii="Segoe UI" w:hAnsi="Segoe UI" w:cs="Segoe UI"/>
          <w:sz w:val="32"/>
          <w:szCs w:val="32"/>
          <w:rtl/>
        </w:rPr>
        <w:t>عالم</w:t>
      </w:r>
      <w:r w:rsidRPr="00ED1622">
        <w:rPr>
          <w:rFonts w:ascii="Segoe UI" w:hAnsi="Segoe UI" w:cs="Segoe UI"/>
          <w:sz w:val="32"/>
          <w:szCs w:val="32"/>
        </w:rPr>
        <w:t xml:space="preserve"> </w:t>
      </w:r>
      <w:r w:rsidRPr="00ED1622">
        <w:rPr>
          <w:rFonts w:ascii="Segoe UI" w:hAnsi="Segoe UI" w:cs="Segoe UI"/>
          <w:sz w:val="32"/>
          <w:szCs w:val="32"/>
          <w:rtl/>
        </w:rPr>
        <w:t>المعرفة</w:t>
      </w:r>
      <w:r w:rsidRPr="00ED1622">
        <w:rPr>
          <w:rFonts w:ascii="Segoe UI" w:hAnsi="Segoe UI" w:cs="Segoe UI"/>
          <w:sz w:val="32"/>
          <w:szCs w:val="32"/>
        </w:rPr>
        <w:t>.</w:t>
      </w:r>
    </w:p>
    <w:p w:rsidR="00ED1622" w:rsidRDefault="00ED1622" w:rsidP="00ED1622">
      <w:pPr>
        <w:pStyle w:val="a6"/>
        <w:numPr>
          <w:ilvl w:val="0"/>
          <w:numId w:val="7"/>
        </w:numPr>
        <w:autoSpaceDE w:val="0"/>
        <w:autoSpaceDN w:val="0"/>
        <w:adjustRightInd w:val="0"/>
        <w:spacing w:after="0" w:line="240" w:lineRule="auto"/>
        <w:rPr>
          <w:rFonts w:ascii="Segoe UI" w:hAnsi="Segoe UI" w:cs="Segoe UI"/>
          <w:sz w:val="32"/>
          <w:szCs w:val="32"/>
        </w:rPr>
      </w:pPr>
      <w:proofErr w:type="gramStart"/>
      <w:r w:rsidRPr="00ED1622">
        <w:rPr>
          <w:rFonts w:ascii="Segoe UI" w:hAnsi="Segoe UI" w:cs="Segoe UI"/>
          <w:sz w:val="32"/>
          <w:szCs w:val="32"/>
          <w:rtl/>
        </w:rPr>
        <w:t>وصفي</w:t>
      </w:r>
      <w:r w:rsidRPr="00ED1622">
        <w:rPr>
          <w:rFonts w:ascii="Segoe UI" w:hAnsi="Segoe UI" w:cs="Segoe UI"/>
          <w:sz w:val="32"/>
          <w:szCs w:val="32"/>
        </w:rPr>
        <w:t>,</w:t>
      </w:r>
      <w:proofErr w:type="gramEnd"/>
      <w:r w:rsidRPr="00ED1622">
        <w:rPr>
          <w:rFonts w:ascii="Segoe UI" w:hAnsi="Segoe UI" w:cs="Segoe UI"/>
          <w:sz w:val="32"/>
          <w:szCs w:val="32"/>
        </w:rPr>
        <w:t xml:space="preserve"> </w:t>
      </w:r>
      <w:r w:rsidRPr="00ED1622">
        <w:rPr>
          <w:rFonts w:ascii="Segoe UI" w:hAnsi="Segoe UI" w:cs="Segoe UI"/>
          <w:sz w:val="32"/>
          <w:szCs w:val="32"/>
          <w:rtl/>
        </w:rPr>
        <w:t>ر</w:t>
      </w:r>
      <w:r w:rsidRPr="00ED1622">
        <w:rPr>
          <w:rFonts w:ascii="Segoe UI" w:hAnsi="Segoe UI" w:cs="Segoe UI"/>
          <w:sz w:val="32"/>
          <w:szCs w:val="32"/>
        </w:rPr>
        <w:t xml:space="preserve">. (1979). </w:t>
      </w:r>
      <w:r w:rsidRPr="00ED1622">
        <w:rPr>
          <w:rFonts w:ascii="Segoe UI" w:hAnsi="Segoe UI" w:cs="Segoe UI"/>
          <w:sz w:val="32"/>
          <w:szCs w:val="32"/>
          <w:rtl/>
        </w:rPr>
        <w:t>الكون</w:t>
      </w:r>
      <w:r w:rsidRPr="00ED1622">
        <w:rPr>
          <w:rFonts w:ascii="Segoe UI" w:hAnsi="Segoe UI" w:cs="Segoe UI"/>
          <w:sz w:val="32"/>
          <w:szCs w:val="32"/>
        </w:rPr>
        <w:t xml:space="preserve"> </w:t>
      </w:r>
      <w:r w:rsidRPr="00ED1622">
        <w:rPr>
          <w:rFonts w:ascii="Segoe UI" w:hAnsi="Segoe UI" w:cs="Segoe UI"/>
          <w:sz w:val="32"/>
          <w:szCs w:val="32"/>
          <w:rtl/>
        </w:rPr>
        <w:t>والثقوب</w:t>
      </w:r>
      <w:r w:rsidRPr="00ED1622">
        <w:rPr>
          <w:rFonts w:ascii="Segoe UI" w:hAnsi="Segoe UI" w:cs="Segoe UI"/>
          <w:sz w:val="32"/>
          <w:szCs w:val="32"/>
        </w:rPr>
        <w:t xml:space="preserve"> </w:t>
      </w:r>
      <w:proofErr w:type="gramStart"/>
      <w:r w:rsidRPr="00ED1622">
        <w:rPr>
          <w:rFonts w:ascii="Segoe UI" w:hAnsi="Segoe UI" w:cs="Segoe UI"/>
          <w:sz w:val="32"/>
          <w:szCs w:val="32"/>
          <w:rtl/>
        </w:rPr>
        <w:t>السوداء</w:t>
      </w:r>
      <w:r w:rsidRPr="00ED1622">
        <w:rPr>
          <w:rFonts w:ascii="Segoe UI" w:hAnsi="Segoe UI" w:cs="Segoe UI"/>
          <w:sz w:val="32"/>
          <w:szCs w:val="32"/>
        </w:rPr>
        <w:t>,</w:t>
      </w:r>
      <w:proofErr w:type="gramEnd"/>
      <w:r w:rsidRPr="00ED1622">
        <w:rPr>
          <w:rFonts w:ascii="Segoe UI" w:hAnsi="Segoe UI" w:cs="Segoe UI"/>
          <w:sz w:val="32"/>
          <w:szCs w:val="32"/>
        </w:rPr>
        <w:t xml:space="preserve"> </w:t>
      </w:r>
      <w:r w:rsidRPr="00ED1622">
        <w:rPr>
          <w:rFonts w:ascii="Segoe UI" w:hAnsi="Segoe UI" w:cs="Segoe UI"/>
          <w:sz w:val="32"/>
          <w:szCs w:val="32"/>
          <w:rtl/>
        </w:rPr>
        <w:t>سلسلة</w:t>
      </w:r>
      <w:r w:rsidRPr="00ED1622">
        <w:rPr>
          <w:rFonts w:ascii="Segoe UI" w:hAnsi="Segoe UI" w:cs="Segoe UI"/>
          <w:sz w:val="32"/>
          <w:szCs w:val="32"/>
        </w:rPr>
        <w:t xml:space="preserve"> </w:t>
      </w:r>
      <w:r w:rsidRPr="00ED1622">
        <w:rPr>
          <w:rFonts w:ascii="Segoe UI" w:hAnsi="Segoe UI" w:cs="Segoe UI"/>
          <w:sz w:val="32"/>
          <w:szCs w:val="32"/>
          <w:rtl/>
        </w:rPr>
        <w:t>عالم</w:t>
      </w:r>
      <w:r w:rsidRPr="00ED1622">
        <w:rPr>
          <w:rFonts w:ascii="Segoe UI" w:hAnsi="Segoe UI" w:cs="Segoe UI"/>
          <w:sz w:val="32"/>
          <w:szCs w:val="32"/>
        </w:rPr>
        <w:t xml:space="preserve"> </w:t>
      </w:r>
      <w:r w:rsidRPr="00ED1622">
        <w:rPr>
          <w:rFonts w:ascii="Segoe UI" w:hAnsi="Segoe UI" w:cs="Segoe UI"/>
          <w:sz w:val="32"/>
          <w:szCs w:val="32"/>
          <w:rtl/>
        </w:rPr>
        <w:t>المعرفة</w:t>
      </w:r>
    </w:p>
    <w:p w:rsidR="00ED1622" w:rsidRDefault="00B1713A" w:rsidP="00ED1622">
      <w:pPr>
        <w:pStyle w:val="a6"/>
        <w:numPr>
          <w:ilvl w:val="0"/>
          <w:numId w:val="7"/>
        </w:numPr>
        <w:autoSpaceDE w:val="0"/>
        <w:autoSpaceDN w:val="0"/>
        <w:adjustRightInd w:val="0"/>
        <w:spacing w:after="0" w:line="240" w:lineRule="auto"/>
        <w:rPr>
          <w:rFonts w:ascii="Segoe UI" w:hAnsi="Segoe UI" w:cs="Segoe UI"/>
          <w:sz w:val="44"/>
          <w:szCs w:val="44"/>
        </w:rPr>
      </w:pPr>
      <w:hyperlink r:id="rId16" w:history="1">
        <w:r w:rsidR="00ED1622" w:rsidRPr="00ED1622">
          <w:rPr>
            <w:rStyle w:val="Hyperlink"/>
            <w:sz w:val="32"/>
            <w:szCs w:val="32"/>
          </w:rPr>
          <w:t>http://syr-res.com/?30d&amp;nbsp</w:t>
        </w:r>
        <w:r w:rsidR="00ED1622" w:rsidRPr="00ED1622">
          <w:rPr>
            <w:rStyle w:val="Hyperlink"/>
            <w:rFonts w:cs="Arial" w:hint="cs"/>
            <w:sz w:val="32"/>
            <w:szCs w:val="32"/>
            <w:rtl/>
          </w:rPr>
          <w:t>-</w:t>
        </w:r>
      </w:hyperlink>
      <w:r w:rsidR="00ED1622" w:rsidRPr="00ED1622">
        <w:rPr>
          <w:rFonts w:cs="Arial" w:hint="cs"/>
          <w:sz w:val="32"/>
          <w:szCs w:val="32"/>
          <w:rtl/>
        </w:rPr>
        <w:t xml:space="preserve"> الساعة 4:30 يوم الجمعة 23/10/2015</w:t>
      </w:r>
    </w:p>
    <w:p w:rsidR="00391595" w:rsidRDefault="003F25E6" w:rsidP="00391595">
      <w:pPr>
        <w:autoSpaceDE w:val="0"/>
        <w:autoSpaceDN w:val="0"/>
        <w:adjustRightInd w:val="0"/>
        <w:spacing w:after="0" w:line="240" w:lineRule="auto"/>
        <w:rPr>
          <w:rFonts w:ascii="Traditional Arabic" w:hAnsi="Traditional Arabic" w:cs="Traditional Arabic"/>
          <w:b/>
          <w:bCs/>
          <w:sz w:val="48"/>
          <w:szCs w:val="48"/>
          <w:rtl/>
        </w:rPr>
      </w:pPr>
      <w:r>
        <w:rPr>
          <w:rFonts w:ascii="Traditional Arabic" w:hAnsi="Traditional Arabic" w:cs="Traditional Arabic" w:hint="cs"/>
          <w:b/>
          <w:bCs/>
          <w:sz w:val="48"/>
          <w:szCs w:val="48"/>
          <w:rtl/>
        </w:rPr>
        <w:t>فهرس الصور:</w:t>
      </w:r>
    </w:p>
    <w:tbl>
      <w:tblPr>
        <w:tblStyle w:val="4-5"/>
        <w:bidiVisual/>
        <w:tblW w:w="8513" w:type="dxa"/>
        <w:tblInd w:w="75" w:type="dxa"/>
        <w:tblLook w:val="04A0" w:firstRow="1" w:lastRow="0" w:firstColumn="1" w:lastColumn="0" w:noHBand="0" w:noVBand="1"/>
      </w:tblPr>
      <w:tblGrid>
        <w:gridCol w:w="795"/>
        <w:gridCol w:w="3877"/>
        <w:gridCol w:w="3841"/>
      </w:tblGrid>
      <w:tr w:rsidR="006607C4" w:rsidTr="009511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rsidR="003F25E6" w:rsidRDefault="003F25E6" w:rsidP="00391595">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رقم الصورة</w:t>
            </w:r>
          </w:p>
        </w:tc>
        <w:tc>
          <w:tcPr>
            <w:tcW w:w="3877" w:type="dxa"/>
          </w:tcPr>
          <w:p w:rsidR="003F25E6" w:rsidRDefault="003F25E6" w:rsidP="0039159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المصدر</w:t>
            </w:r>
          </w:p>
        </w:tc>
        <w:tc>
          <w:tcPr>
            <w:tcW w:w="3841" w:type="dxa"/>
          </w:tcPr>
          <w:p w:rsidR="003F25E6" w:rsidRDefault="003F25E6" w:rsidP="0039159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التوضيح</w:t>
            </w:r>
          </w:p>
        </w:tc>
      </w:tr>
      <w:tr w:rsidR="006607C4" w:rsidTr="0095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rsidR="003F25E6" w:rsidRDefault="003F25E6" w:rsidP="00391595">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1</w:t>
            </w:r>
          </w:p>
        </w:tc>
        <w:tc>
          <w:tcPr>
            <w:tcW w:w="3877" w:type="dxa"/>
          </w:tcPr>
          <w:p w:rsidR="003F25E6" w:rsidRDefault="003F25E6" w:rsidP="003915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3F25E6">
              <w:rPr>
                <w:rFonts w:ascii="Traditional Arabic" w:hAnsi="Traditional Arabic" w:cs="Traditional Arabic"/>
                <w:sz w:val="32"/>
                <w:szCs w:val="32"/>
              </w:rPr>
              <w:t>www.snipview.com</w:t>
            </w:r>
          </w:p>
        </w:tc>
        <w:tc>
          <w:tcPr>
            <w:tcW w:w="3841" w:type="dxa"/>
          </w:tcPr>
          <w:p w:rsidR="003F25E6" w:rsidRPr="009511F8" w:rsidRDefault="003F25E6" w:rsidP="003915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9511F8">
              <w:rPr>
                <w:rFonts w:ascii="Traditional Arabic" w:hAnsi="Traditional Arabic" w:cs="Traditional Arabic"/>
                <w:noProof/>
                <w:sz w:val="32"/>
                <w:szCs w:val="32"/>
                <w:rtl/>
              </w:rPr>
              <w:t>شكل تخيلي لتوضيح الغازات المتطايرة من قطبي النجم الوليد</w:t>
            </w:r>
          </w:p>
        </w:tc>
      </w:tr>
      <w:tr w:rsidR="006607C4" w:rsidTr="009511F8">
        <w:tc>
          <w:tcPr>
            <w:cnfStyle w:val="001000000000" w:firstRow="0" w:lastRow="0" w:firstColumn="1" w:lastColumn="0" w:oddVBand="0" w:evenVBand="0" w:oddHBand="0" w:evenHBand="0" w:firstRowFirstColumn="0" w:firstRowLastColumn="0" w:lastRowFirstColumn="0" w:lastRowLastColumn="0"/>
            <w:tcW w:w="795" w:type="dxa"/>
          </w:tcPr>
          <w:p w:rsidR="003F25E6" w:rsidRDefault="003F25E6" w:rsidP="00391595">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2</w:t>
            </w:r>
          </w:p>
        </w:tc>
        <w:tc>
          <w:tcPr>
            <w:tcW w:w="3877" w:type="dxa"/>
          </w:tcPr>
          <w:p w:rsidR="003F25E6" w:rsidRDefault="006607C4" w:rsidP="003915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6607C4">
              <w:rPr>
                <w:rFonts w:ascii="Traditional Arabic" w:hAnsi="Traditional Arabic" w:cs="Traditional Arabic"/>
                <w:sz w:val="32"/>
                <w:szCs w:val="32"/>
              </w:rPr>
              <w:t>myegy.to</w:t>
            </w:r>
          </w:p>
        </w:tc>
        <w:tc>
          <w:tcPr>
            <w:tcW w:w="3841" w:type="dxa"/>
          </w:tcPr>
          <w:p w:rsidR="006607C4" w:rsidRPr="009511F8" w:rsidRDefault="006607C4" w:rsidP="006607C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noProof/>
                <w:sz w:val="32"/>
                <w:szCs w:val="32"/>
                <w:rtl/>
              </w:rPr>
            </w:pPr>
            <w:r w:rsidRPr="009511F8">
              <w:rPr>
                <w:rFonts w:ascii="Traditional Arabic" w:hAnsi="Traditional Arabic" w:cs="Traditional Arabic"/>
                <w:noProof/>
                <w:sz w:val="32"/>
                <w:szCs w:val="32"/>
                <w:rtl/>
              </w:rPr>
              <w:t>شكل يوضح الركام المحيط بالنجم الوليد</w:t>
            </w:r>
          </w:p>
        </w:tc>
      </w:tr>
      <w:tr w:rsidR="006607C4" w:rsidTr="0095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rsidR="003F25E6" w:rsidRDefault="003F25E6" w:rsidP="00391595">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3</w:t>
            </w:r>
          </w:p>
        </w:tc>
        <w:tc>
          <w:tcPr>
            <w:tcW w:w="3877" w:type="dxa"/>
          </w:tcPr>
          <w:p w:rsidR="003F25E6" w:rsidRDefault="006607C4" w:rsidP="003915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6607C4">
              <w:rPr>
                <w:rFonts w:ascii="Traditional Arabic" w:hAnsi="Traditional Arabic" w:cs="Traditional Arabic"/>
                <w:sz w:val="32"/>
                <w:szCs w:val="32"/>
              </w:rPr>
              <w:t>http://syr-res.com</w:t>
            </w:r>
          </w:p>
        </w:tc>
        <w:tc>
          <w:tcPr>
            <w:tcW w:w="3841" w:type="dxa"/>
          </w:tcPr>
          <w:p w:rsidR="003F25E6" w:rsidRPr="009511F8" w:rsidRDefault="006607C4" w:rsidP="003915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9511F8">
              <w:rPr>
                <w:rFonts w:ascii="Traditional Arabic" w:hAnsi="Traditional Arabic" w:cs="Traditional Arabic"/>
                <w:sz w:val="32"/>
                <w:szCs w:val="32"/>
                <w:rtl/>
              </w:rPr>
              <w:t>مخطط هرتز روسل</w:t>
            </w:r>
          </w:p>
        </w:tc>
      </w:tr>
      <w:tr w:rsidR="006607C4" w:rsidTr="009511F8">
        <w:tc>
          <w:tcPr>
            <w:cnfStyle w:val="001000000000" w:firstRow="0" w:lastRow="0" w:firstColumn="1" w:lastColumn="0" w:oddVBand="0" w:evenVBand="0" w:oddHBand="0" w:evenHBand="0" w:firstRowFirstColumn="0" w:firstRowLastColumn="0" w:lastRowFirstColumn="0" w:lastRowLastColumn="0"/>
            <w:tcW w:w="795" w:type="dxa"/>
          </w:tcPr>
          <w:p w:rsidR="003F25E6" w:rsidRDefault="003F25E6" w:rsidP="00391595">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4</w:t>
            </w:r>
          </w:p>
        </w:tc>
        <w:tc>
          <w:tcPr>
            <w:tcW w:w="3877" w:type="dxa"/>
          </w:tcPr>
          <w:p w:rsidR="003F25E6" w:rsidRDefault="006607C4" w:rsidP="003915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6607C4">
              <w:rPr>
                <w:rFonts w:ascii="Traditional Arabic" w:hAnsi="Traditional Arabic" w:cs="Traditional Arabic"/>
                <w:sz w:val="32"/>
                <w:szCs w:val="32"/>
              </w:rPr>
              <w:t>galleryhip.com</w:t>
            </w:r>
          </w:p>
        </w:tc>
        <w:tc>
          <w:tcPr>
            <w:tcW w:w="3841" w:type="dxa"/>
          </w:tcPr>
          <w:p w:rsidR="003F25E6" w:rsidRPr="009511F8" w:rsidRDefault="006607C4" w:rsidP="003915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9511F8">
              <w:rPr>
                <w:rFonts w:ascii="Traditional Arabic" w:hAnsi="Traditional Arabic" w:cs="Traditional Arabic"/>
                <w:sz w:val="32"/>
                <w:szCs w:val="32"/>
                <w:rtl/>
              </w:rPr>
              <w:t>دورة حياة النجوم</w:t>
            </w:r>
          </w:p>
        </w:tc>
      </w:tr>
      <w:tr w:rsidR="006607C4" w:rsidTr="0095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rsidR="003F25E6" w:rsidRDefault="003F25E6" w:rsidP="00391595">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5</w:t>
            </w:r>
          </w:p>
        </w:tc>
        <w:tc>
          <w:tcPr>
            <w:tcW w:w="3877" w:type="dxa"/>
          </w:tcPr>
          <w:p w:rsidR="003F25E6" w:rsidRDefault="006607C4" w:rsidP="003915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6607C4">
              <w:rPr>
                <w:rFonts w:ascii="Traditional Arabic" w:hAnsi="Traditional Arabic" w:cs="Traditional Arabic"/>
                <w:sz w:val="32"/>
                <w:szCs w:val="32"/>
              </w:rPr>
              <w:t>basicuniverse.wordpress.com</w:t>
            </w:r>
          </w:p>
        </w:tc>
        <w:tc>
          <w:tcPr>
            <w:tcW w:w="3841" w:type="dxa"/>
          </w:tcPr>
          <w:p w:rsidR="003F25E6" w:rsidRPr="009511F8" w:rsidRDefault="009511F8" w:rsidP="003915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9511F8">
              <w:rPr>
                <w:rFonts w:ascii="Traditional Arabic" w:hAnsi="Traditional Arabic" w:cs="Traditional Arabic"/>
                <w:noProof/>
                <w:sz w:val="32"/>
                <w:szCs w:val="32"/>
                <w:rtl/>
              </w:rPr>
              <w:t>رسم تخيلي لنجم نابض مع بقايا</w:t>
            </w:r>
            <w:r>
              <w:rPr>
                <w:rFonts w:ascii="Traditional Arabic" w:hAnsi="Traditional Arabic" w:cs="Traditional Arabic"/>
                <w:noProof/>
                <w:sz w:val="32"/>
                <w:szCs w:val="32"/>
                <w:rtl/>
              </w:rPr>
              <w:t xml:space="preserve"> الانفجار (سوبرنوفا) محيطة به </w:t>
            </w:r>
            <w:r>
              <w:rPr>
                <w:rFonts w:ascii="Traditional Arabic" w:hAnsi="Traditional Arabic" w:cs="Traditional Arabic" w:hint="cs"/>
                <w:noProof/>
                <w:sz w:val="32"/>
                <w:szCs w:val="32"/>
                <w:rtl/>
              </w:rPr>
              <w:t>والنبضات الراديوية</w:t>
            </w:r>
          </w:p>
        </w:tc>
      </w:tr>
      <w:tr w:rsidR="006607C4" w:rsidTr="009511F8">
        <w:tc>
          <w:tcPr>
            <w:cnfStyle w:val="001000000000" w:firstRow="0" w:lastRow="0" w:firstColumn="1" w:lastColumn="0" w:oddVBand="0" w:evenVBand="0" w:oddHBand="0" w:evenHBand="0" w:firstRowFirstColumn="0" w:firstRowLastColumn="0" w:lastRowFirstColumn="0" w:lastRowLastColumn="0"/>
            <w:tcW w:w="795" w:type="dxa"/>
          </w:tcPr>
          <w:p w:rsidR="003F25E6" w:rsidRDefault="003F25E6" w:rsidP="00391595">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6</w:t>
            </w:r>
          </w:p>
        </w:tc>
        <w:tc>
          <w:tcPr>
            <w:tcW w:w="3877" w:type="dxa"/>
          </w:tcPr>
          <w:p w:rsidR="003F25E6" w:rsidRDefault="009511F8" w:rsidP="003915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كتاب الكون والثقوب السوداء ص172</w:t>
            </w:r>
          </w:p>
        </w:tc>
        <w:tc>
          <w:tcPr>
            <w:tcW w:w="3841" w:type="dxa"/>
          </w:tcPr>
          <w:p w:rsidR="003F25E6" w:rsidRPr="009511F8" w:rsidRDefault="009511F8" w:rsidP="003915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9511F8">
              <w:rPr>
                <w:rFonts w:ascii="Traditional Arabic" w:hAnsi="Traditional Arabic" w:cs="Traditional Arabic"/>
                <w:sz w:val="32"/>
                <w:szCs w:val="32"/>
                <w:rtl/>
              </w:rPr>
              <w:t>رسم يبين التقاط النبضات على الأرض</w:t>
            </w:r>
          </w:p>
        </w:tc>
      </w:tr>
    </w:tbl>
    <w:p w:rsidR="009511F8" w:rsidRPr="003F25E6" w:rsidRDefault="009511F8" w:rsidP="009511F8">
      <w:pPr>
        <w:autoSpaceDE w:val="0"/>
        <w:autoSpaceDN w:val="0"/>
        <w:adjustRightInd w:val="0"/>
        <w:spacing w:after="0" w:line="240" w:lineRule="auto"/>
        <w:rPr>
          <w:rFonts w:ascii="Traditional Arabic" w:hAnsi="Traditional Arabic" w:cs="Traditional Arabic"/>
          <w:sz w:val="32"/>
          <w:szCs w:val="32"/>
          <w:rtl/>
        </w:rPr>
      </w:pPr>
      <w:r>
        <w:rPr>
          <w:rFonts w:ascii="Traditional Arabic" w:hAnsi="Traditional Arabic" w:cs="Traditional Arabic" w:hint="cs"/>
          <w:b/>
          <w:bCs/>
          <w:sz w:val="48"/>
          <w:szCs w:val="48"/>
          <w:rtl/>
        </w:rPr>
        <w:t>الفهرس:</w:t>
      </w:r>
    </w:p>
    <w:tbl>
      <w:tblPr>
        <w:tblStyle w:val="5-5"/>
        <w:bidiVisual/>
        <w:tblW w:w="0" w:type="auto"/>
        <w:tblLook w:val="04A0" w:firstRow="1" w:lastRow="0" w:firstColumn="1" w:lastColumn="0" w:noHBand="0" w:noVBand="1"/>
      </w:tblPr>
      <w:tblGrid>
        <w:gridCol w:w="7246"/>
        <w:gridCol w:w="993"/>
      </w:tblGrid>
      <w:tr w:rsidR="009511F8" w:rsidTr="009511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6" w:type="dxa"/>
            <w:shd w:val="clear" w:color="auto" w:fill="525252" w:themeFill="accent3" w:themeFillShade="80"/>
          </w:tcPr>
          <w:p w:rsidR="009511F8" w:rsidRDefault="00F400D4" w:rsidP="009511F8">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القسم</w:t>
            </w:r>
          </w:p>
        </w:tc>
        <w:tc>
          <w:tcPr>
            <w:tcW w:w="993" w:type="dxa"/>
            <w:shd w:val="clear" w:color="auto" w:fill="2E74B5" w:themeFill="accent1" w:themeFillShade="BF"/>
          </w:tcPr>
          <w:p w:rsidR="009511F8" w:rsidRDefault="009511F8" w:rsidP="009511F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الصفحة</w:t>
            </w:r>
          </w:p>
        </w:tc>
      </w:tr>
      <w:tr w:rsidR="00F400D4" w:rsidTr="00F40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6" w:type="dxa"/>
            <w:shd w:val="clear" w:color="auto" w:fill="767171" w:themeFill="background2" w:themeFillShade="80"/>
          </w:tcPr>
          <w:p w:rsidR="00F400D4" w:rsidRPr="00F400D4" w:rsidRDefault="00F400D4" w:rsidP="009511F8">
            <w:pPr>
              <w:autoSpaceDE w:val="0"/>
              <w:autoSpaceDN w:val="0"/>
              <w:adjustRightInd w:val="0"/>
              <w:rPr>
                <w:rFonts w:ascii="Traditional Arabic" w:hAnsi="Traditional Arabic" w:cs="Traditional Arabic"/>
                <w:sz w:val="36"/>
                <w:szCs w:val="36"/>
                <w:rtl/>
              </w:rPr>
            </w:pPr>
            <w:r>
              <w:rPr>
                <w:rFonts w:ascii="Traditional Arabic" w:hAnsi="Traditional Arabic" w:cs="Traditional Arabic" w:hint="cs"/>
                <w:sz w:val="36"/>
                <w:szCs w:val="36"/>
                <w:rtl/>
              </w:rPr>
              <w:t>المقدمة</w:t>
            </w:r>
          </w:p>
        </w:tc>
        <w:tc>
          <w:tcPr>
            <w:tcW w:w="993" w:type="dxa"/>
          </w:tcPr>
          <w:p w:rsidR="00F400D4" w:rsidRDefault="00F400D4" w:rsidP="009511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1</w:t>
            </w:r>
          </w:p>
        </w:tc>
      </w:tr>
      <w:tr w:rsidR="00F400D4" w:rsidTr="00F400D4">
        <w:tc>
          <w:tcPr>
            <w:cnfStyle w:val="001000000000" w:firstRow="0" w:lastRow="0" w:firstColumn="1" w:lastColumn="0" w:oddVBand="0" w:evenVBand="0" w:oddHBand="0" w:evenHBand="0" w:firstRowFirstColumn="0" w:firstRowLastColumn="0" w:lastRowFirstColumn="0" w:lastRowLastColumn="0"/>
            <w:tcW w:w="7246" w:type="dxa"/>
            <w:shd w:val="clear" w:color="auto" w:fill="525252" w:themeFill="accent3" w:themeFillShade="80"/>
          </w:tcPr>
          <w:p w:rsidR="00F400D4" w:rsidRPr="00F400D4" w:rsidRDefault="00F400D4" w:rsidP="009511F8">
            <w:pPr>
              <w:autoSpaceDE w:val="0"/>
              <w:autoSpaceDN w:val="0"/>
              <w:adjustRightInd w:val="0"/>
              <w:rPr>
                <w:rFonts w:ascii="Traditional Arabic" w:hAnsi="Traditional Arabic" w:cs="Traditional Arabic"/>
                <w:sz w:val="36"/>
                <w:szCs w:val="36"/>
                <w:rtl/>
              </w:rPr>
            </w:pPr>
            <w:r>
              <w:rPr>
                <w:rFonts w:ascii="Traditional Arabic" w:hAnsi="Traditional Arabic" w:cs="Traditional Arabic" w:hint="cs"/>
                <w:sz w:val="36"/>
                <w:szCs w:val="36"/>
                <w:rtl/>
              </w:rPr>
              <w:t>الباب الأول</w:t>
            </w:r>
          </w:p>
        </w:tc>
        <w:tc>
          <w:tcPr>
            <w:tcW w:w="993" w:type="dxa"/>
          </w:tcPr>
          <w:p w:rsidR="00F400D4" w:rsidRDefault="001A56CF" w:rsidP="009511F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2</w:t>
            </w:r>
          </w:p>
        </w:tc>
      </w:tr>
      <w:tr w:rsidR="00F400D4" w:rsidTr="00F40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6" w:type="dxa"/>
            <w:shd w:val="clear" w:color="auto" w:fill="767171" w:themeFill="background2" w:themeFillShade="80"/>
          </w:tcPr>
          <w:p w:rsidR="00F400D4" w:rsidRDefault="001A56CF" w:rsidP="009511F8">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الفصل الأول</w:t>
            </w:r>
          </w:p>
        </w:tc>
        <w:tc>
          <w:tcPr>
            <w:tcW w:w="993" w:type="dxa"/>
          </w:tcPr>
          <w:p w:rsidR="00F400D4" w:rsidRDefault="001A56CF" w:rsidP="009511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2</w:t>
            </w:r>
          </w:p>
        </w:tc>
      </w:tr>
      <w:tr w:rsidR="00F400D4" w:rsidTr="00F400D4">
        <w:tc>
          <w:tcPr>
            <w:cnfStyle w:val="001000000000" w:firstRow="0" w:lastRow="0" w:firstColumn="1" w:lastColumn="0" w:oddVBand="0" w:evenVBand="0" w:oddHBand="0" w:evenHBand="0" w:firstRowFirstColumn="0" w:firstRowLastColumn="0" w:lastRowFirstColumn="0" w:lastRowLastColumn="0"/>
            <w:tcW w:w="7246" w:type="dxa"/>
            <w:shd w:val="clear" w:color="auto" w:fill="525252" w:themeFill="accent3" w:themeFillShade="80"/>
          </w:tcPr>
          <w:p w:rsidR="00F400D4" w:rsidRDefault="001A56CF" w:rsidP="009511F8">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الفصل الثاني</w:t>
            </w:r>
          </w:p>
        </w:tc>
        <w:tc>
          <w:tcPr>
            <w:tcW w:w="993" w:type="dxa"/>
          </w:tcPr>
          <w:p w:rsidR="00F400D4" w:rsidRDefault="001A56CF" w:rsidP="009511F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5</w:t>
            </w:r>
          </w:p>
        </w:tc>
      </w:tr>
      <w:tr w:rsidR="009511F8" w:rsidTr="0095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6" w:type="dxa"/>
            <w:shd w:val="clear" w:color="auto" w:fill="767171" w:themeFill="background2" w:themeFillShade="80"/>
          </w:tcPr>
          <w:p w:rsidR="009511F8" w:rsidRDefault="001A56CF" w:rsidP="009511F8">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الفصل الثالث</w:t>
            </w:r>
          </w:p>
        </w:tc>
        <w:tc>
          <w:tcPr>
            <w:tcW w:w="993" w:type="dxa"/>
          </w:tcPr>
          <w:p w:rsidR="009511F8" w:rsidRDefault="001A56CF" w:rsidP="009511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7</w:t>
            </w:r>
          </w:p>
        </w:tc>
      </w:tr>
      <w:tr w:rsidR="009511F8" w:rsidTr="009511F8">
        <w:tc>
          <w:tcPr>
            <w:cnfStyle w:val="001000000000" w:firstRow="0" w:lastRow="0" w:firstColumn="1" w:lastColumn="0" w:oddVBand="0" w:evenVBand="0" w:oddHBand="0" w:evenHBand="0" w:firstRowFirstColumn="0" w:firstRowLastColumn="0" w:lastRowFirstColumn="0" w:lastRowLastColumn="0"/>
            <w:tcW w:w="7246" w:type="dxa"/>
            <w:shd w:val="clear" w:color="auto" w:fill="525252" w:themeFill="accent3" w:themeFillShade="80"/>
          </w:tcPr>
          <w:p w:rsidR="009511F8" w:rsidRPr="001A56CF" w:rsidRDefault="001A56CF" w:rsidP="009511F8">
            <w:pPr>
              <w:autoSpaceDE w:val="0"/>
              <w:autoSpaceDN w:val="0"/>
              <w:adjustRightInd w:val="0"/>
              <w:rPr>
                <w:rFonts w:ascii="Traditional Arabic" w:hAnsi="Traditional Arabic" w:cs="Traditional Arabic"/>
                <w:sz w:val="36"/>
                <w:szCs w:val="36"/>
                <w:rtl/>
              </w:rPr>
            </w:pPr>
            <w:r>
              <w:rPr>
                <w:rFonts w:ascii="Traditional Arabic" w:hAnsi="Traditional Arabic" w:cs="Traditional Arabic" w:hint="cs"/>
                <w:sz w:val="36"/>
                <w:szCs w:val="36"/>
                <w:rtl/>
              </w:rPr>
              <w:t>الباب الثاني</w:t>
            </w:r>
          </w:p>
        </w:tc>
        <w:tc>
          <w:tcPr>
            <w:tcW w:w="993" w:type="dxa"/>
          </w:tcPr>
          <w:p w:rsidR="009511F8" w:rsidRDefault="001A56CF" w:rsidP="009511F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10</w:t>
            </w:r>
          </w:p>
        </w:tc>
      </w:tr>
      <w:tr w:rsidR="009511F8" w:rsidTr="0095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6" w:type="dxa"/>
            <w:shd w:val="clear" w:color="auto" w:fill="767171" w:themeFill="background2" w:themeFillShade="80"/>
          </w:tcPr>
          <w:p w:rsidR="009511F8" w:rsidRDefault="001A56CF" w:rsidP="009511F8">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الفصل الأول</w:t>
            </w:r>
          </w:p>
        </w:tc>
        <w:tc>
          <w:tcPr>
            <w:tcW w:w="993" w:type="dxa"/>
          </w:tcPr>
          <w:p w:rsidR="009511F8" w:rsidRDefault="001A56CF" w:rsidP="009511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10</w:t>
            </w:r>
          </w:p>
        </w:tc>
      </w:tr>
      <w:tr w:rsidR="009511F8" w:rsidTr="009511F8">
        <w:tc>
          <w:tcPr>
            <w:cnfStyle w:val="001000000000" w:firstRow="0" w:lastRow="0" w:firstColumn="1" w:lastColumn="0" w:oddVBand="0" w:evenVBand="0" w:oddHBand="0" w:evenHBand="0" w:firstRowFirstColumn="0" w:firstRowLastColumn="0" w:lastRowFirstColumn="0" w:lastRowLastColumn="0"/>
            <w:tcW w:w="7246" w:type="dxa"/>
            <w:shd w:val="clear" w:color="auto" w:fill="525252" w:themeFill="accent3" w:themeFillShade="80"/>
          </w:tcPr>
          <w:p w:rsidR="009511F8" w:rsidRDefault="001A56CF" w:rsidP="009511F8">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الفصل الثاني</w:t>
            </w:r>
          </w:p>
        </w:tc>
        <w:tc>
          <w:tcPr>
            <w:tcW w:w="993" w:type="dxa"/>
          </w:tcPr>
          <w:p w:rsidR="009511F8" w:rsidRDefault="001A56CF" w:rsidP="009511F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12</w:t>
            </w:r>
          </w:p>
        </w:tc>
      </w:tr>
      <w:tr w:rsidR="009511F8" w:rsidTr="0095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6" w:type="dxa"/>
            <w:shd w:val="clear" w:color="auto" w:fill="767171" w:themeFill="background2" w:themeFillShade="80"/>
          </w:tcPr>
          <w:p w:rsidR="009511F8" w:rsidRDefault="001A56CF" w:rsidP="009511F8">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الفصل الثالث</w:t>
            </w:r>
          </w:p>
        </w:tc>
        <w:tc>
          <w:tcPr>
            <w:tcW w:w="993" w:type="dxa"/>
          </w:tcPr>
          <w:p w:rsidR="009511F8" w:rsidRDefault="001A56CF" w:rsidP="009511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15</w:t>
            </w:r>
          </w:p>
        </w:tc>
      </w:tr>
      <w:tr w:rsidR="009511F8" w:rsidTr="00F400D4">
        <w:tc>
          <w:tcPr>
            <w:cnfStyle w:val="001000000000" w:firstRow="0" w:lastRow="0" w:firstColumn="1" w:lastColumn="0" w:oddVBand="0" w:evenVBand="0" w:oddHBand="0" w:evenHBand="0" w:firstRowFirstColumn="0" w:firstRowLastColumn="0" w:lastRowFirstColumn="0" w:lastRowLastColumn="0"/>
            <w:tcW w:w="7246" w:type="dxa"/>
            <w:shd w:val="clear" w:color="auto" w:fill="525252" w:themeFill="accent3" w:themeFillShade="80"/>
          </w:tcPr>
          <w:p w:rsidR="009511F8" w:rsidRPr="001A56CF" w:rsidRDefault="001A56CF" w:rsidP="009511F8">
            <w:pPr>
              <w:autoSpaceDE w:val="0"/>
              <w:autoSpaceDN w:val="0"/>
              <w:adjustRightInd w:val="0"/>
              <w:rPr>
                <w:rFonts w:ascii="Traditional Arabic" w:hAnsi="Traditional Arabic" w:cs="Traditional Arabic"/>
                <w:sz w:val="36"/>
                <w:szCs w:val="36"/>
                <w:rtl/>
              </w:rPr>
            </w:pPr>
            <w:r>
              <w:rPr>
                <w:rFonts w:ascii="Traditional Arabic" w:hAnsi="Traditional Arabic" w:cs="Traditional Arabic" w:hint="cs"/>
                <w:sz w:val="36"/>
                <w:szCs w:val="36"/>
                <w:rtl/>
              </w:rPr>
              <w:t>الخاتمة</w:t>
            </w:r>
          </w:p>
        </w:tc>
        <w:tc>
          <w:tcPr>
            <w:tcW w:w="993" w:type="dxa"/>
          </w:tcPr>
          <w:p w:rsidR="009511F8" w:rsidRDefault="001A56CF" w:rsidP="009511F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16</w:t>
            </w:r>
          </w:p>
        </w:tc>
      </w:tr>
      <w:tr w:rsidR="009511F8" w:rsidTr="00F40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6" w:type="dxa"/>
            <w:shd w:val="clear" w:color="auto" w:fill="767171" w:themeFill="background2" w:themeFillShade="80"/>
          </w:tcPr>
          <w:p w:rsidR="009511F8" w:rsidRPr="001A56CF" w:rsidRDefault="001A56CF" w:rsidP="009511F8">
            <w:pPr>
              <w:autoSpaceDE w:val="0"/>
              <w:autoSpaceDN w:val="0"/>
              <w:adjustRightInd w:val="0"/>
              <w:rPr>
                <w:rFonts w:ascii="Traditional Arabic" w:hAnsi="Traditional Arabic" w:cs="Traditional Arabic"/>
                <w:sz w:val="36"/>
                <w:szCs w:val="36"/>
                <w:rtl/>
              </w:rPr>
            </w:pPr>
            <w:r>
              <w:rPr>
                <w:rFonts w:ascii="Traditional Arabic" w:hAnsi="Traditional Arabic" w:cs="Traditional Arabic" w:hint="cs"/>
                <w:sz w:val="36"/>
                <w:szCs w:val="36"/>
                <w:rtl/>
              </w:rPr>
              <w:t>الفهارس</w:t>
            </w:r>
          </w:p>
        </w:tc>
        <w:tc>
          <w:tcPr>
            <w:tcW w:w="993" w:type="dxa"/>
          </w:tcPr>
          <w:p w:rsidR="009511F8" w:rsidRDefault="001A56CF" w:rsidP="009511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19</w:t>
            </w:r>
          </w:p>
        </w:tc>
      </w:tr>
    </w:tbl>
    <w:p w:rsidR="003F25E6" w:rsidRPr="003F25E6" w:rsidRDefault="003F25E6" w:rsidP="009511F8">
      <w:pPr>
        <w:autoSpaceDE w:val="0"/>
        <w:autoSpaceDN w:val="0"/>
        <w:adjustRightInd w:val="0"/>
        <w:spacing w:after="0" w:line="240" w:lineRule="auto"/>
        <w:rPr>
          <w:rFonts w:ascii="Traditional Arabic" w:hAnsi="Traditional Arabic" w:cs="Traditional Arabic"/>
          <w:sz w:val="32"/>
          <w:szCs w:val="32"/>
          <w:rtl/>
        </w:rPr>
      </w:pPr>
    </w:p>
    <w:sectPr w:rsidR="003F25E6" w:rsidRPr="003F25E6" w:rsidSect="0071505A">
      <w:footerReference w:type="default" r:id="rId17"/>
      <w:footnotePr>
        <w:numRestart w:val="eachSect"/>
      </w:footnotePr>
      <w:pgSz w:w="11906" w:h="16838"/>
      <w:pgMar w:top="1440" w:right="1800" w:bottom="1440" w:left="1800" w:header="709" w:footer="709" w:gutter="57"/>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13A" w:rsidRDefault="00B1713A" w:rsidP="00F53E58">
      <w:pPr>
        <w:spacing w:after="0" w:line="240" w:lineRule="auto"/>
      </w:pPr>
      <w:r>
        <w:separator/>
      </w:r>
    </w:p>
  </w:endnote>
  <w:endnote w:type="continuationSeparator" w:id="0">
    <w:p w:rsidR="00B1713A" w:rsidRDefault="00B1713A" w:rsidP="00F53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Droid Arabic Kufi">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tl/>
      </w:rPr>
      <w:id w:val="-1287038600"/>
      <w:docPartObj>
        <w:docPartGallery w:val="Page Numbers (Bottom of Page)"/>
        <w:docPartUnique/>
      </w:docPartObj>
    </w:sdtPr>
    <w:sdtEndPr/>
    <w:sdtContent>
      <w:sdt>
        <w:sdtPr>
          <w:rPr>
            <w:rFonts w:asciiTheme="majorHAnsi" w:eastAsiaTheme="majorEastAsia" w:hAnsiTheme="majorHAnsi" w:cstheme="majorBidi"/>
            <w:rtl/>
          </w:rPr>
          <w:id w:val="-1469202376"/>
        </w:sdtPr>
        <w:sdtEndPr/>
        <w:sdtContent>
          <w:p w:rsidR="00F53E58" w:rsidRDefault="00F53E58">
            <w:pPr>
              <w:rPr>
                <w:rFonts w:asciiTheme="majorHAnsi" w:eastAsiaTheme="majorEastAsia" w:hAnsiTheme="majorHAnsi" w:cstheme="majorBidi"/>
              </w:rPr>
            </w:pPr>
            <w:r>
              <w:rPr>
                <w:rFonts w:asciiTheme="majorHAnsi" w:eastAsiaTheme="majorEastAsia" w:hAnsiTheme="majorHAnsi" w:cstheme="majorBidi"/>
                <w:noProof/>
                <w:lang w:eastAsia="en-US"/>
              </w:rPr>
              <mc:AlternateContent>
                <mc:Choice Requires="wps">
                  <w:drawing>
                    <wp:anchor distT="0" distB="0" distL="114300" distR="114300" simplePos="0" relativeHeight="251659264" behindDoc="0" locked="0" layoutInCell="1" allowOverlap="1" wp14:anchorId="5161AA4A" wp14:editId="2ACEA8D5">
                      <wp:simplePos x="0" y="0"/>
                      <wp:positionH relativeFrom="margin">
                        <wp:align>center</wp:align>
                      </wp:positionH>
                      <wp:positionV relativeFrom="bottomMargin">
                        <wp:align>center</wp:align>
                      </wp:positionV>
                      <wp:extent cx="626745" cy="626745"/>
                      <wp:effectExtent l="0" t="0" r="1905" b="1905"/>
                      <wp:wrapNone/>
                      <wp:docPr id="1" name="شكل بيضاو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53E58" w:rsidRDefault="00F53E58">
                                  <w:pPr>
                                    <w:pStyle w:val="a5"/>
                                    <w:jc w:val="center"/>
                                    <w:rPr>
                                      <w:b/>
                                      <w:bCs/>
                                      <w:color w:val="FFFFFF" w:themeColor="background1"/>
                                      <w:sz w:val="32"/>
                                      <w:szCs w:val="32"/>
                                    </w:rPr>
                                  </w:pPr>
                                  <w:r>
                                    <w:fldChar w:fldCharType="begin"/>
                                  </w:r>
                                  <w:r>
                                    <w:instrText>PAGE    \* MERGEFORMAT</w:instrText>
                                  </w:r>
                                  <w:r>
                                    <w:fldChar w:fldCharType="separate"/>
                                  </w:r>
                                  <w:r w:rsidR="00153B0A" w:rsidRPr="00153B0A">
                                    <w:rPr>
                                      <w:b/>
                                      <w:bCs/>
                                      <w:noProof/>
                                      <w:color w:val="FFFFFF" w:themeColor="background1"/>
                                      <w:sz w:val="32"/>
                                      <w:szCs w:val="32"/>
                                      <w:rtl/>
                                      <w:lang w:val="ar-SA"/>
                                    </w:rPr>
                                    <w:t>15</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1AA4A" id="شكل بيضاوي 1" o:spid="_x0000_s1037" style="position:absolute;left:0;text-align:left;margin-left:0;margin-top:0;width:49.35pt;height:49.35pt;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" fillcolor="#40618b" stroked="f">
                      <v:textbox>
                        <w:txbxContent>
                          <w:p w:rsidR="00F53E58" w:rsidRDefault="00F53E58">
                            <w:pPr>
                              <w:pStyle w:val="a5"/>
                              <w:jc w:val="center"/>
                              <w:rPr>
                                <w:b/>
                                <w:bCs/>
                                <w:color w:val="FFFFFF" w:themeColor="background1"/>
                                <w:sz w:val="32"/>
                                <w:szCs w:val="32"/>
                              </w:rPr>
                            </w:pPr>
                            <w:r>
                              <w:fldChar w:fldCharType="begin"/>
                            </w:r>
                            <w:r>
                              <w:instrText>PAGE    \* MERGEFORMAT</w:instrText>
                            </w:r>
                            <w:r>
                              <w:fldChar w:fldCharType="separate"/>
                            </w:r>
                            <w:r w:rsidR="00153B0A" w:rsidRPr="00153B0A">
                              <w:rPr>
                                <w:b/>
                                <w:bCs/>
                                <w:noProof/>
                                <w:color w:val="FFFFFF" w:themeColor="background1"/>
                                <w:sz w:val="32"/>
                                <w:szCs w:val="32"/>
                                <w:rtl/>
                                <w:lang w:val="ar-SA"/>
                              </w:rPr>
                              <w:t>15</w:t>
                            </w:r>
                            <w:r>
                              <w:rPr>
                                <w:b/>
                                <w:bCs/>
                                <w:color w:val="FFFFFF" w:themeColor="background1"/>
                                <w:sz w:val="32"/>
                                <w:szCs w:val="32"/>
                              </w:rPr>
                              <w:fldChar w:fldCharType="end"/>
                            </w:r>
                          </w:p>
                        </w:txbxContent>
                      </v:textbox>
                      <w10:wrap anchorx="margin" anchory="margin"/>
                    </v:oval>
                  </w:pict>
                </mc:Fallback>
              </mc:AlternateContent>
            </w:r>
          </w:p>
        </w:sdtContent>
      </w:sdt>
    </w:sdtContent>
  </w:sdt>
  <w:p w:rsidR="00F53E58" w:rsidRDefault="00F53E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13A" w:rsidRDefault="00B1713A" w:rsidP="00F53E58">
      <w:pPr>
        <w:spacing w:after="0" w:line="240" w:lineRule="auto"/>
      </w:pPr>
      <w:r>
        <w:separator/>
      </w:r>
    </w:p>
  </w:footnote>
  <w:footnote w:type="continuationSeparator" w:id="0">
    <w:p w:rsidR="00B1713A" w:rsidRDefault="00B1713A" w:rsidP="00F53E58">
      <w:pPr>
        <w:spacing w:after="0" w:line="240" w:lineRule="auto"/>
      </w:pPr>
      <w:r>
        <w:continuationSeparator/>
      </w:r>
    </w:p>
  </w:footnote>
  <w:footnote w:id="1">
    <w:p w:rsidR="00C525C1" w:rsidRDefault="00142DD0" w:rsidP="00C525C1">
      <w:pPr>
        <w:autoSpaceDE w:val="0"/>
        <w:autoSpaceDN w:val="0"/>
        <w:adjustRightInd w:val="0"/>
        <w:spacing w:after="0" w:line="240" w:lineRule="auto"/>
        <w:rPr>
          <w:rFonts w:ascii="Segoe UI" w:hAnsi="Segoe UI" w:cs="Segoe UI"/>
          <w:sz w:val="18"/>
          <w:szCs w:val="18"/>
          <w:rtl/>
        </w:rPr>
      </w:pPr>
      <w:r>
        <w:rPr>
          <w:rStyle w:val="aa"/>
        </w:rPr>
        <w:footnoteRef/>
      </w:r>
      <w:r>
        <w:rPr>
          <w:rtl/>
        </w:rPr>
        <w:t xml:space="preserve"> </w:t>
      </w:r>
      <w:proofErr w:type="gramStart"/>
      <w:r w:rsidR="00C525C1">
        <w:rPr>
          <w:rFonts w:ascii="Segoe UI" w:hAnsi="Segoe UI" w:cs="Segoe UI"/>
          <w:sz w:val="18"/>
          <w:szCs w:val="18"/>
          <w:rtl/>
        </w:rPr>
        <w:t>العادة</w:t>
      </w:r>
      <w:r w:rsidR="00C525C1">
        <w:rPr>
          <w:rFonts w:ascii="Segoe UI" w:hAnsi="Segoe UI" w:cs="Segoe UI"/>
          <w:sz w:val="18"/>
          <w:szCs w:val="18"/>
        </w:rPr>
        <w:t>,</w:t>
      </w:r>
      <w:proofErr w:type="gramEnd"/>
      <w:r w:rsidR="00C525C1">
        <w:rPr>
          <w:rFonts w:ascii="Segoe UI" w:hAnsi="Segoe UI" w:cs="Segoe UI"/>
          <w:sz w:val="18"/>
          <w:szCs w:val="18"/>
        </w:rPr>
        <w:t xml:space="preserve"> </w:t>
      </w:r>
      <w:r w:rsidR="00C525C1">
        <w:rPr>
          <w:rFonts w:ascii="Segoe UI" w:hAnsi="Segoe UI" w:cs="Segoe UI"/>
          <w:sz w:val="18"/>
          <w:szCs w:val="18"/>
          <w:rtl/>
        </w:rPr>
        <w:t>ف</w:t>
      </w:r>
      <w:r w:rsidR="00C525C1">
        <w:rPr>
          <w:rFonts w:ascii="Segoe UI" w:hAnsi="Segoe UI" w:cs="Segoe UI"/>
          <w:sz w:val="18"/>
          <w:szCs w:val="18"/>
        </w:rPr>
        <w:t xml:space="preserve">. </w:t>
      </w:r>
      <w:r w:rsidR="00C525C1">
        <w:rPr>
          <w:rFonts w:ascii="Segoe UI" w:hAnsi="Segoe UI" w:cs="Segoe UI"/>
          <w:sz w:val="18"/>
          <w:szCs w:val="18"/>
          <w:rtl/>
        </w:rPr>
        <w:t>ف</w:t>
      </w:r>
      <w:r w:rsidR="00C525C1">
        <w:rPr>
          <w:rFonts w:ascii="Segoe UI" w:hAnsi="Segoe UI" w:cs="Segoe UI"/>
          <w:sz w:val="18"/>
          <w:szCs w:val="18"/>
        </w:rPr>
        <w:t xml:space="preserve">. </w:t>
      </w:r>
      <w:r w:rsidR="00C525C1">
        <w:rPr>
          <w:rFonts w:ascii="Segoe UI" w:hAnsi="Segoe UI" w:cs="Segoe UI"/>
          <w:sz w:val="18"/>
          <w:szCs w:val="18"/>
          <w:rtl/>
        </w:rPr>
        <w:t>الثقوب</w:t>
      </w:r>
      <w:r w:rsidR="00C525C1">
        <w:rPr>
          <w:rFonts w:ascii="Segoe UI" w:hAnsi="Segoe UI" w:cs="Segoe UI"/>
          <w:sz w:val="18"/>
          <w:szCs w:val="18"/>
        </w:rPr>
        <w:t xml:space="preserve"> </w:t>
      </w:r>
      <w:r w:rsidR="00C525C1">
        <w:rPr>
          <w:rFonts w:ascii="Segoe UI" w:hAnsi="Segoe UI" w:cs="Segoe UI"/>
          <w:sz w:val="18"/>
          <w:szCs w:val="18"/>
          <w:rtl/>
        </w:rPr>
        <w:t>الكونية</w:t>
      </w:r>
      <w:r w:rsidR="00C525C1">
        <w:rPr>
          <w:rFonts w:ascii="Segoe UI" w:hAnsi="Segoe UI" w:cs="Segoe UI"/>
          <w:sz w:val="18"/>
          <w:szCs w:val="18"/>
        </w:rPr>
        <w:t xml:space="preserve"> </w:t>
      </w:r>
      <w:r w:rsidR="00C525C1">
        <w:rPr>
          <w:rFonts w:ascii="Segoe UI" w:hAnsi="Segoe UI" w:cs="Segoe UI"/>
          <w:sz w:val="18"/>
          <w:szCs w:val="18"/>
          <w:rtl/>
        </w:rPr>
        <w:t>السوداء</w:t>
      </w:r>
      <w:r w:rsidR="00C525C1">
        <w:rPr>
          <w:rFonts w:ascii="Segoe UI" w:hAnsi="Segoe UI" w:cs="Segoe UI"/>
          <w:sz w:val="18"/>
          <w:szCs w:val="18"/>
        </w:rPr>
        <w:t xml:space="preserve">. </w:t>
      </w:r>
      <w:r w:rsidR="00C525C1">
        <w:rPr>
          <w:rFonts w:ascii="Segoe UI" w:hAnsi="Segoe UI" w:cs="Segoe UI"/>
          <w:sz w:val="18"/>
          <w:szCs w:val="18"/>
          <w:rtl/>
        </w:rPr>
        <w:t>أ</w:t>
      </w:r>
      <w:r w:rsidR="00C525C1">
        <w:rPr>
          <w:rFonts w:ascii="Segoe UI" w:hAnsi="Segoe UI" w:cs="Segoe UI"/>
          <w:sz w:val="18"/>
          <w:szCs w:val="18"/>
        </w:rPr>
        <w:t xml:space="preserve">. </w:t>
      </w:r>
      <w:r w:rsidR="00C525C1">
        <w:rPr>
          <w:rFonts w:ascii="Segoe UI" w:hAnsi="Segoe UI" w:cs="Segoe UI"/>
          <w:sz w:val="18"/>
          <w:szCs w:val="18"/>
          <w:rtl/>
        </w:rPr>
        <w:t>القس</w:t>
      </w:r>
      <w:r w:rsidR="00C525C1">
        <w:rPr>
          <w:rFonts w:ascii="Segoe UI" w:hAnsi="Segoe UI" w:cs="Segoe UI"/>
          <w:b/>
          <w:bCs/>
          <w:sz w:val="18"/>
          <w:szCs w:val="18"/>
        </w:rPr>
        <w:t xml:space="preserve">: </w:t>
      </w:r>
      <w:r w:rsidR="00C525C1">
        <w:rPr>
          <w:rFonts w:ascii="Segoe UI" w:hAnsi="Segoe UI" w:cs="Segoe UI"/>
          <w:sz w:val="18"/>
          <w:szCs w:val="18"/>
        </w:rPr>
        <w:t>8+9.</w:t>
      </w:r>
    </w:p>
    <w:p w:rsidR="00C525C1" w:rsidRDefault="00C525C1" w:rsidP="00C525C1">
      <w:pPr>
        <w:autoSpaceDE w:val="0"/>
        <w:autoSpaceDN w:val="0"/>
        <w:bidi w:val="0"/>
        <w:adjustRightInd w:val="0"/>
        <w:spacing w:after="0" w:line="240" w:lineRule="auto"/>
        <w:ind w:left="720" w:hanging="720"/>
        <w:rPr>
          <w:rFonts w:ascii="Segoe UI" w:hAnsi="Segoe UI" w:cs="Segoe UI"/>
          <w:sz w:val="18"/>
          <w:szCs w:val="18"/>
        </w:rPr>
      </w:pPr>
      <w:r>
        <w:rPr>
          <w:rFonts w:ascii="Segoe UI" w:hAnsi="Segoe UI" w:cs="Segoe UI"/>
          <w:sz w:val="18"/>
          <w:szCs w:val="18"/>
        </w:rPr>
        <w:tab/>
      </w:r>
    </w:p>
    <w:p w:rsidR="00142DD0" w:rsidRPr="00C525C1" w:rsidRDefault="00142DD0" w:rsidP="00C525C1">
      <w:pPr>
        <w:pStyle w:val="a9"/>
        <w:jc w:val="both"/>
        <w:rPr>
          <w:rtl/>
        </w:rPr>
      </w:pPr>
    </w:p>
  </w:footnote>
  <w:footnote w:id="2">
    <w:p w:rsidR="00964B80" w:rsidRPr="00C525C1" w:rsidRDefault="00964B80" w:rsidP="00C525C1">
      <w:pPr>
        <w:autoSpaceDE w:val="0"/>
        <w:autoSpaceDN w:val="0"/>
        <w:adjustRightInd w:val="0"/>
        <w:spacing w:after="0" w:line="240" w:lineRule="auto"/>
        <w:rPr>
          <w:rFonts w:ascii="Segoe UI" w:hAnsi="Segoe UI" w:cs="Segoe UI"/>
          <w:sz w:val="18"/>
          <w:szCs w:val="18"/>
          <w:rtl/>
        </w:rPr>
      </w:pPr>
      <w:r>
        <w:rPr>
          <w:rStyle w:val="aa"/>
        </w:rPr>
        <w:footnoteRef/>
      </w:r>
      <w:r>
        <w:rPr>
          <w:rtl/>
        </w:rPr>
        <w:t xml:space="preserve"> </w:t>
      </w:r>
      <w:proofErr w:type="gramStart"/>
      <w:r w:rsidR="00C525C1">
        <w:rPr>
          <w:rFonts w:ascii="Segoe UI" w:hAnsi="Segoe UI" w:cs="Segoe UI"/>
          <w:sz w:val="18"/>
          <w:szCs w:val="18"/>
          <w:rtl/>
        </w:rPr>
        <w:t>وصفي</w:t>
      </w:r>
      <w:r w:rsidR="00C525C1">
        <w:rPr>
          <w:rFonts w:ascii="Segoe UI" w:hAnsi="Segoe UI" w:cs="Segoe UI"/>
          <w:sz w:val="18"/>
          <w:szCs w:val="18"/>
        </w:rPr>
        <w:t>,</w:t>
      </w:r>
      <w:proofErr w:type="gramEnd"/>
      <w:r w:rsidR="00C525C1">
        <w:rPr>
          <w:rFonts w:ascii="Segoe UI" w:hAnsi="Segoe UI" w:cs="Segoe UI"/>
          <w:sz w:val="18"/>
          <w:szCs w:val="18"/>
        </w:rPr>
        <w:t xml:space="preserve"> </w:t>
      </w:r>
      <w:r w:rsidR="00C525C1">
        <w:rPr>
          <w:rFonts w:ascii="Segoe UI" w:hAnsi="Segoe UI" w:cs="Segoe UI"/>
          <w:sz w:val="18"/>
          <w:szCs w:val="18"/>
          <w:rtl/>
        </w:rPr>
        <w:t>ر</w:t>
      </w:r>
      <w:r w:rsidR="00C525C1">
        <w:rPr>
          <w:rFonts w:ascii="Segoe UI" w:hAnsi="Segoe UI" w:cs="Segoe UI"/>
          <w:sz w:val="18"/>
          <w:szCs w:val="18"/>
        </w:rPr>
        <w:t xml:space="preserve">. (1979). </w:t>
      </w:r>
      <w:r w:rsidR="00C525C1">
        <w:rPr>
          <w:rFonts w:ascii="Segoe UI" w:hAnsi="Segoe UI" w:cs="Segoe UI"/>
          <w:sz w:val="18"/>
          <w:szCs w:val="18"/>
          <w:rtl/>
        </w:rPr>
        <w:t>الكون</w:t>
      </w:r>
      <w:r w:rsidR="00C525C1">
        <w:rPr>
          <w:rFonts w:ascii="Segoe UI" w:hAnsi="Segoe UI" w:cs="Segoe UI"/>
          <w:sz w:val="18"/>
          <w:szCs w:val="18"/>
        </w:rPr>
        <w:t xml:space="preserve"> </w:t>
      </w:r>
      <w:r w:rsidR="00C525C1">
        <w:rPr>
          <w:rFonts w:ascii="Segoe UI" w:hAnsi="Segoe UI" w:cs="Segoe UI"/>
          <w:sz w:val="18"/>
          <w:szCs w:val="18"/>
          <w:rtl/>
        </w:rPr>
        <w:t>والثقوب</w:t>
      </w:r>
      <w:r w:rsidR="00C525C1">
        <w:rPr>
          <w:rFonts w:ascii="Segoe UI" w:hAnsi="Segoe UI" w:cs="Segoe UI"/>
          <w:sz w:val="18"/>
          <w:szCs w:val="18"/>
        </w:rPr>
        <w:t xml:space="preserve"> </w:t>
      </w:r>
      <w:proofErr w:type="gramStart"/>
      <w:r w:rsidR="00C525C1">
        <w:rPr>
          <w:rFonts w:ascii="Segoe UI" w:hAnsi="Segoe UI" w:cs="Segoe UI"/>
          <w:sz w:val="18"/>
          <w:szCs w:val="18"/>
          <w:rtl/>
        </w:rPr>
        <w:t>السوداء</w:t>
      </w:r>
      <w:r w:rsidR="00C525C1">
        <w:rPr>
          <w:rFonts w:ascii="Segoe UI" w:hAnsi="Segoe UI" w:cs="Segoe UI"/>
          <w:sz w:val="18"/>
          <w:szCs w:val="18"/>
        </w:rPr>
        <w:t>,</w:t>
      </w:r>
      <w:proofErr w:type="gramEnd"/>
      <w:r w:rsidR="00C525C1">
        <w:rPr>
          <w:rFonts w:ascii="Segoe UI" w:hAnsi="Segoe UI" w:cs="Segoe UI"/>
          <w:sz w:val="18"/>
          <w:szCs w:val="18"/>
        </w:rPr>
        <w:t xml:space="preserve"> </w:t>
      </w:r>
      <w:r w:rsidR="00C525C1">
        <w:rPr>
          <w:rFonts w:ascii="Segoe UI" w:hAnsi="Segoe UI" w:cs="Segoe UI"/>
          <w:sz w:val="18"/>
          <w:szCs w:val="18"/>
          <w:rtl/>
        </w:rPr>
        <w:t>سلسلة</w:t>
      </w:r>
      <w:r w:rsidR="00C525C1">
        <w:rPr>
          <w:rFonts w:ascii="Segoe UI" w:hAnsi="Segoe UI" w:cs="Segoe UI"/>
          <w:sz w:val="18"/>
          <w:szCs w:val="18"/>
        </w:rPr>
        <w:t xml:space="preserve"> </w:t>
      </w:r>
      <w:r w:rsidR="00C525C1">
        <w:rPr>
          <w:rFonts w:ascii="Segoe UI" w:hAnsi="Segoe UI" w:cs="Segoe UI"/>
          <w:sz w:val="18"/>
          <w:szCs w:val="18"/>
          <w:rtl/>
        </w:rPr>
        <w:t>عالم</w:t>
      </w:r>
      <w:r w:rsidR="00C525C1">
        <w:rPr>
          <w:rFonts w:ascii="Segoe UI" w:hAnsi="Segoe UI" w:cs="Segoe UI"/>
          <w:sz w:val="18"/>
          <w:szCs w:val="18"/>
        </w:rPr>
        <w:t xml:space="preserve"> </w:t>
      </w:r>
      <w:r w:rsidR="00C525C1">
        <w:rPr>
          <w:rFonts w:ascii="Segoe UI" w:hAnsi="Segoe UI" w:cs="Segoe UI"/>
          <w:sz w:val="18"/>
          <w:szCs w:val="18"/>
          <w:rtl/>
        </w:rPr>
        <w:t>المعرفة</w:t>
      </w:r>
      <w:r w:rsidR="00C525C1">
        <w:rPr>
          <w:rFonts w:ascii="Segoe UI" w:hAnsi="Segoe UI" w:cs="Segoe UI"/>
          <w:sz w:val="18"/>
          <w:szCs w:val="18"/>
        </w:rPr>
        <w:t>156.</w:t>
      </w:r>
    </w:p>
  </w:footnote>
  <w:footnote w:id="3">
    <w:p w:rsidR="00C525C1" w:rsidRDefault="00964B80" w:rsidP="00C525C1">
      <w:pPr>
        <w:autoSpaceDE w:val="0"/>
        <w:autoSpaceDN w:val="0"/>
        <w:adjustRightInd w:val="0"/>
        <w:spacing w:after="0" w:line="240" w:lineRule="auto"/>
        <w:rPr>
          <w:rFonts w:ascii="Segoe UI" w:hAnsi="Segoe UI" w:cs="Segoe UI"/>
          <w:sz w:val="18"/>
          <w:szCs w:val="18"/>
          <w:rtl/>
        </w:rPr>
      </w:pPr>
      <w:r>
        <w:rPr>
          <w:rStyle w:val="aa"/>
        </w:rPr>
        <w:footnoteRef/>
      </w:r>
      <w:r>
        <w:rPr>
          <w:rtl/>
        </w:rPr>
        <w:t xml:space="preserve"> </w:t>
      </w:r>
      <w:proofErr w:type="gramStart"/>
      <w:r w:rsidR="00C525C1">
        <w:rPr>
          <w:rFonts w:ascii="Segoe UI" w:hAnsi="Segoe UI" w:cs="Segoe UI"/>
          <w:sz w:val="18"/>
          <w:szCs w:val="18"/>
          <w:rtl/>
        </w:rPr>
        <w:t>العادة</w:t>
      </w:r>
      <w:r w:rsidR="00C525C1">
        <w:rPr>
          <w:rFonts w:ascii="Segoe UI" w:hAnsi="Segoe UI" w:cs="Segoe UI"/>
          <w:sz w:val="18"/>
          <w:szCs w:val="18"/>
        </w:rPr>
        <w:t>,</w:t>
      </w:r>
      <w:proofErr w:type="gramEnd"/>
      <w:r w:rsidR="00C525C1">
        <w:rPr>
          <w:rFonts w:ascii="Segoe UI" w:hAnsi="Segoe UI" w:cs="Segoe UI"/>
          <w:sz w:val="18"/>
          <w:szCs w:val="18"/>
        </w:rPr>
        <w:t xml:space="preserve"> </w:t>
      </w:r>
      <w:r w:rsidR="00C525C1">
        <w:rPr>
          <w:rFonts w:ascii="Segoe UI" w:hAnsi="Segoe UI" w:cs="Segoe UI"/>
          <w:sz w:val="18"/>
          <w:szCs w:val="18"/>
          <w:rtl/>
        </w:rPr>
        <w:t>ف</w:t>
      </w:r>
      <w:r w:rsidR="00C525C1">
        <w:rPr>
          <w:rFonts w:ascii="Segoe UI" w:hAnsi="Segoe UI" w:cs="Segoe UI"/>
          <w:sz w:val="18"/>
          <w:szCs w:val="18"/>
        </w:rPr>
        <w:t xml:space="preserve">. </w:t>
      </w:r>
      <w:r w:rsidR="00C525C1">
        <w:rPr>
          <w:rFonts w:ascii="Segoe UI" w:hAnsi="Segoe UI" w:cs="Segoe UI"/>
          <w:sz w:val="18"/>
          <w:szCs w:val="18"/>
          <w:rtl/>
        </w:rPr>
        <w:t>ف</w:t>
      </w:r>
      <w:r w:rsidR="00C525C1">
        <w:rPr>
          <w:rFonts w:ascii="Segoe UI" w:hAnsi="Segoe UI" w:cs="Segoe UI"/>
          <w:sz w:val="18"/>
          <w:szCs w:val="18"/>
        </w:rPr>
        <w:t xml:space="preserve">. </w:t>
      </w:r>
      <w:r w:rsidR="00C525C1">
        <w:rPr>
          <w:rFonts w:ascii="Segoe UI" w:hAnsi="Segoe UI" w:cs="Segoe UI"/>
          <w:sz w:val="18"/>
          <w:szCs w:val="18"/>
          <w:rtl/>
        </w:rPr>
        <w:t>الثقوب</w:t>
      </w:r>
      <w:r w:rsidR="00C525C1">
        <w:rPr>
          <w:rFonts w:ascii="Segoe UI" w:hAnsi="Segoe UI" w:cs="Segoe UI"/>
          <w:sz w:val="18"/>
          <w:szCs w:val="18"/>
        </w:rPr>
        <w:t xml:space="preserve"> </w:t>
      </w:r>
      <w:r w:rsidR="00C525C1">
        <w:rPr>
          <w:rFonts w:ascii="Segoe UI" w:hAnsi="Segoe UI" w:cs="Segoe UI"/>
          <w:sz w:val="18"/>
          <w:szCs w:val="18"/>
          <w:rtl/>
        </w:rPr>
        <w:t>الكونية</w:t>
      </w:r>
      <w:r w:rsidR="00C525C1">
        <w:rPr>
          <w:rFonts w:ascii="Segoe UI" w:hAnsi="Segoe UI" w:cs="Segoe UI"/>
          <w:sz w:val="18"/>
          <w:szCs w:val="18"/>
        </w:rPr>
        <w:t xml:space="preserve"> </w:t>
      </w:r>
      <w:r w:rsidR="00C525C1">
        <w:rPr>
          <w:rFonts w:ascii="Segoe UI" w:hAnsi="Segoe UI" w:cs="Segoe UI"/>
          <w:sz w:val="18"/>
          <w:szCs w:val="18"/>
          <w:rtl/>
        </w:rPr>
        <w:t>السوداء</w:t>
      </w:r>
      <w:r w:rsidR="00C525C1">
        <w:rPr>
          <w:rFonts w:ascii="Segoe UI" w:hAnsi="Segoe UI" w:cs="Segoe UI"/>
          <w:sz w:val="18"/>
          <w:szCs w:val="18"/>
        </w:rPr>
        <w:t xml:space="preserve">. </w:t>
      </w:r>
      <w:r w:rsidR="00C525C1">
        <w:rPr>
          <w:rFonts w:ascii="Segoe UI" w:hAnsi="Segoe UI" w:cs="Segoe UI"/>
          <w:sz w:val="18"/>
          <w:szCs w:val="18"/>
          <w:rtl/>
        </w:rPr>
        <w:t>أ</w:t>
      </w:r>
      <w:r w:rsidR="00C525C1">
        <w:rPr>
          <w:rFonts w:ascii="Segoe UI" w:hAnsi="Segoe UI" w:cs="Segoe UI"/>
          <w:sz w:val="18"/>
          <w:szCs w:val="18"/>
        </w:rPr>
        <w:t xml:space="preserve">. </w:t>
      </w:r>
      <w:r w:rsidR="00C525C1">
        <w:rPr>
          <w:rFonts w:ascii="Segoe UI" w:hAnsi="Segoe UI" w:cs="Segoe UI"/>
          <w:sz w:val="18"/>
          <w:szCs w:val="18"/>
          <w:rtl/>
        </w:rPr>
        <w:t>القس</w:t>
      </w:r>
      <w:r w:rsidR="00C525C1">
        <w:rPr>
          <w:rFonts w:ascii="Segoe UI" w:hAnsi="Segoe UI" w:cs="Segoe UI"/>
          <w:b/>
          <w:bCs/>
          <w:sz w:val="18"/>
          <w:szCs w:val="18"/>
        </w:rPr>
        <w:t xml:space="preserve">: </w:t>
      </w:r>
      <w:r w:rsidR="00C525C1">
        <w:rPr>
          <w:rFonts w:ascii="Segoe UI" w:hAnsi="Segoe UI" w:cs="Segoe UI"/>
          <w:sz w:val="18"/>
          <w:szCs w:val="18"/>
        </w:rPr>
        <w:t>12+13.</w:t>
      </w:r>
    </w:p>
    <w:p w:rsidR="00C525C1" w:rsidRDefault="00C525C1" w:rsidP="00C525C1">
      <w:pPr>
        <w:autoSpaceDE w:val="0"/>
        <w:autoSpaceDN w:val="0"/>
        <w:bidi w:val="0"/>
        <w:adjustRightInd w:val="0"/>
        <w:spacing w:after="0" w:line="240" w:lineRule="auto"/>
        <w:ind w:left="720" w:hanging="720"/>
        <w:rPr>
          <w:rFonts w:ascii="Segoe UI" w:hAnsi="Segoe UI" w:cs="Segoe UI"/>
          <w:sz w:val="18"/>
          <w:szCs w:val="18"/>
        </w:rPr>
      </w:pPr>
      <w:r>
        <w:rPr>
          <w:rFonts w:ascii="Segoe UI" w:hAnsi="Segoe UI" w:cs="Segoe UI"/>
          <w:sz w:val="18"/>
          <w:szCs w:val="18"/>
        </w:rPr>
        <w:tab/>
      </w:r>
    </w:p>
    <w:p w:rsidR="00C525C1" w:rsidRPr="00C525C1" w:rsidRDefault="00C525C1" w:rsidP="00C525C1">
      <w:pPr>
        <w:pStyle w:val="a9"/>
        <w:rPr>
          <w:rFonts w:hint="cs"/>
        </w:rPr>
      </w:pPr>
    </w:p>
    <w:p w:rsidR="00C525C1" w:rsidRPr="00C525C1" w:rsidRDefault="00C525C1" w:rsidP="00C525C1">
      <w:pPr>
        <w:pStyle w:val="a9"/>
      </w:pPr>
      <w:r w:rsidRPr="00C525C1">
        <w:tab/>
      </w:r>
    </w:p>
    <w:p w:rsidR="00964B80" w:rsidRDefault="00964B80" w:rsidP="00C525C1">
      <w:pPr>
        <w:pStyle w:val="a9"/>
        <w:rPr>
          <w:rFonts w:hint="cs"/>
          <w:rtl/>
        </w:rPr>
      </w:pPr>
    </w:p>
  </w:footnote>
  <w:footnote w:id="4">
    <w:p w:rsidR="006128F5" w:rsidRPr="006128F5" w:rsidRDefault="006128F5" w:rsidP="00967113">
      <w:pPr>
        <w:pStyle w:val="a9"/>
      </w:pPr>
      <w:r>
        <w:rPr>
          <w:rStyle w:val="aa"/>
        </w:rPr>
        <w:footnoteRef/>
      </w:r>
      <w:r>
        <w:rPr>
          <w:rtl/>
        </w:rPr>
        <w:t xml:space="preserve"> </w:t>
      </w:r>
      <w:hyperlink r:id="rId1" w:history="1">
        <w:r w:rsidRPr="004F64C2">
          <w:rPr>
            <w:rStyle w:val="Hyperlink"/>
          </w:rPr>
          <w:t>http://syr-res.com/?30d&amp;nbsp</w:t>
        </w:r>
        <w:r w:rsidRPr="004F64C2">
          <w:rPr>
            <w:rStyle w:val="Hyperlink"/>
            <w:rFonts w:cs="Arial" w:hint="cs"/>
            <w:rtl/>
          </w:rPr>
          <w:t>-</w:t>
        </w:r>
      </w:hyperlink>
      <w:r>
        <w:rPr>
          <w:rFonts w:cs="Arial" w:hint="cs"/>
          <w:rtl/>
        </w:rPr>
        <w:t xml:space="preserve"> الساعة 4:30 يوم الجمعة 23/10/2015 </w:t>
      </w:r>
    </w:p>
  </w:footnote>
  <w:footnote w:id="5">
    <w:p w:rsidR="00414038" w:rsidRPr="001B1201" w:rsidRDefault="00414038" w:rsidP="001B1201">
      <w:pPr>
        <w:autoSpaceDE w:val="0"/>
        <w:autoSpaceDN w:val="0"/>
        <w:adjustRightInd w:val="0"/>
        <w:spacing w:after="0" w:line="240" w:lineRule="auto"/>
        <w:rPr>
          <w:rFonts w:ascii="Segoe UI" w:hAnsi="Segoe UI" w:cs="Segoe UI"/>
          <w:sz w:val="18"/>
          <w:szCs w:val="18"/>
          <w:rtl/>
        </w:rPr>
      </w:pPr>
      <w:r>
        <w:rPr>
          <w:rStyle w:val="aa"/>
        </w:rPr>
        <w:footnoteRef/>
      </w:r>
      <w:proofErr w:type="gramStart"/>
      <w:r w:rsidR="001B1201">
        <w:rPr>
          <w:rFonts w:ascii="Segoe UI" w:hAnsi="Segoe UI" w:cs="Segoe UI"/>
          <w:sz w:val="18"/>
          <w:szCs w:val="18"/>
          <w:rtl/>
        </w:rPr>
        <w:t>وصفي</w:t>
      </w:r>
      <w:r w:rsidR="001B1201">
        <w:rPr>
          <w:rFonts w:ascii="Segoe UI" w:hAnsi="Segoe UI" w:cs="Segoe UI"/>
          <w:sz w:val="18"/>
          <w:szCs w:val="18"/>
        </w:rPr>
        <w:t>,</w:t>
      </w:r>
      <w:proofErr w:type="gramEnd"/>
      <w:r w:rsidR="001B1201">
        <w:rPr>
          <w:rFonts w:ascii="Segoe UI" w:hAnsi="Segoe UI" w:cs="Segoe UI"/>
          <w:sz w:val="18"/>
          <w:szCs w:val="18"/>
        </w:rPr>
        <w:t xml:space="preserve"> </w:t>
      </w:r>
      <w:r w:rsidR="001B1201">
        <w:rPr>
          <w:rFonts w:ascii="Segoe UI" w:hAnsi="Segoe UI" w:cs="Segoe UI"/>
          <w:sz w:val="18"/>
          <w:szCs w:val="18"/>
          <w:rtl/>
        </w:rPr>
        <w:t>ر</w:t>
      </w:r>
      <w:r w:rsidR="001B1201">
        <w:rPr>
          <w:rFonts w:ascii="Segoe UI" w:hAnsi="Segoe UI" w:cs="Segoe UI"/>
          <w:sz w:val="18"/>
          <w:szCs w:val="18"/>
        </w:rPr>
        <w:t xml:space="preserve">. (1979). </w:t>
      </w:r>
      <w:r w:rsidR="001B1201">
        <w:rPr>
          <w:rFonts w:ascii="Segoe UI" w:hAnsi="Segoe UI" w:cs="Segoe UI"/>
          <w:sz w:val="18"/>
          <w:szCs w:val="18"/>
          <w:rtl/>
        </w:rPr>
        <w:t>الكون</w:t>
      </w:r>
      <w:r w:rsidR="001B1201">
        <w:rPr>
          <w:rFonts w:ascii="Segoe UI" w:hAnsi="Segoe UI" w:cs="Segoe UI"/>
          <w:sz w:val="18"/>
          <w:szCs w:val="18"/>
        </w:rPr>
        <w:t xml:space="preserve"> </w:t>
      </w:r>
      <w:r w:rsidR="001B1201">
        <w:rPr>
          <w:rFonts w:ascii="Segoe UI" w:hAnsi="Segoe UI" w:cs="Segoe UI"/>
          <w:sz w:val="18"/>
          <w:szCs w:val="18"/>
          <w:rtl/>
        </w:rPr>
        <w:t>والثقوب</w:t>
      </w:r>
      <w:r w:rsidR="001B1201">
        <w:rPr>
          <w:rFonts w:ascii="Segoe UI" w:hAnsi="Segoe UI" w:cs="Segoe UI"/>
          <w:sz w:val="18"/>
          <w:szCs w:val="18"/>
        </w:rPr>
        <w:t xml:space="preserve"> </w:t>
      </w:r>
      <w:proofErr w:type="gramStart"/>
      <w:r w:rsidR="001B1201">
        <w:rPr>
          <w:rFonts w:ascii="Segoe UI" w:hAnsi="Segoe UI" w:cs="Segoe UI"/>
          <w:sz w:val="18"/>
          <w:szCs w:val="18"/>
          <w:rtl/>
        </w:rPr>
        <w:t>السوداء</w:t>
      </w:r>
      <w:r w:rsidR="001B1201">
        <w:rPr>
          <w:rFonts w:ascii="Segoe UI" w:hAnsi="Segoe UI" w:cs="Segoe UI"/>
          <w:sz w:val="18"/>
          <w:szCs w:val="18"/>
        </w:rPr>
        <w:t>,</w:t>
      </w:r>
      <w:proofErr w:type="gramEnd"/>
      <w:r w:rsidR="001B1201">
        <w:rPr>
          <w:rFonts w:ascii="Segoe UI" w:hAnsi="Segoe UI" w:cs="Segoe UI"/>
          <w:sz w:val="18"/>
          <w:szCs w:val="18"/>
        </w:rPr>
        <w:t xml:space="preserve"> </w:t>
      </w:r>
      <w:r w:rsidR="001B1201">
        <w:rPr>
          <w:rFonts w:ascii="Segoe UI" w:hAnsi="Segoe UI" w:cs="Segoe UI"/>
          <w:sz w:val="18"/>
          <w:szCs w:val="18"/>
          <w:rtl/>
        </w:rPr>
        <w:t>سلسلة</w:t>
      </w:r>
      <w:r w:rsidR="001B1201">
        <w:rPr>
          <w:rFonts w:ascii="Segoe UI" w:hAnsi="Segoe UI" w:cs="Segoe UI"/>
          <w:sz w:val="18"/>
          <w:szCs w:val="18"/>
        </w:rPr>
        <w:t xml:space="preserve"> </w:t>
      </w:r>
      <w:r w:rsidR="001B1201">
        <w:rPr>
          <w:rFonts w:ascii="Segoe UI" w:hAnsi="Segoe UI" w:cs="Segoe UI"/>
          <w:sz w:val="18"/>
          <w:szCs w:val="18"/>
          <w:rtl/>
        </w:rPr>
        <w:t>عالم</w:t>
      </w:r>
      <w:r w:rsidR="001B1201">
        <w:rPr>
          <w:rFonts w:ascii="Segoe UI" w:hAnsi="Segoe UI" w:cs="Segoe UI"/>
          <w:sz w:val="18"/>
          <w:szCs w:val="18"/>
        </w:rPr>
        <w:t xml:space="preserve"> </w:t>
      </w:r>
      <w:r w:rsidR="001B1201">
        <w:rPr>
          <w:rFonts w:ascii="Segoe UI" w:hAnsi="Segoe UI" w:cs="Segoe UI"/>
          <w:sz w:val="18"/>
          <w:szCs w:val="18"/>
          <w:rtl/>
        </w:rPr>
        <w:t>المعرفة</w:t>
      </w:r>
      <w:r w:rsidR="001B1201">
        <w:rPr>
          <w:rFonts w:ascii="Segoe UI" w:hAnsi="Segoe UI" w:cs="Segoe UI"/>
          <w:sz w:val="18"/>
          <w:szCs w:val="18"/>
        </w:rPr>
        <w:t>164.</w:t>
      </w:r>
    </w:p>
  </w:footnote>
  <w:footnote w:id="6">
    <w:p w:rsidR="00C660BB" w:rsidRPr="001B1201" w:rsidRDefault="00C660BB" w:rsidP="001B1201">
      <w:pPr>
        <w:autoSpaceDE w:val="0"/>
        <w:autoSpaceDN w:val="0"/>
        <w:adjustRightInd w:val="0"/>
        <w:spacing w:after="0" w:line="240" w:lineRule="auto"/>
        <w:rPr>
          <w:rFonts w:ascii="Segoe UI" w:hAnsi="Segoe UI" w:cs="Segoe UI"/>
          <w:sz w:val="18"/>
          <w:szCs w:val="18"/>
        </w:rPr>
      </w:pPr>
      <w:r>
        <w:rPr>
          <w:rStyle w:val="aa"/>
        </w:rPr>
        <w:footnoteRef/>
      </w:r>
      <w:r>
        <w:rPr>
          <w:rtl/>
        </w:rPr>
        <w:t xml:space="preserve"> </w:t>
      </w:r>
      <w:proofErr w:type="gramStart"/>
      <w:r w:rsidR="001B1201">
        <w:rPr>
          <w:rFonts w:ascii="Segoe UI" w:hAnsi="Segoe UI" w:cs="Segoe UI"/>
          <w:sz w:val="18"/>
          <w:szCs w:val="18"/>
          <w:rtl/>
        </w:rPr>
        <w:t>وصفي</w:t>
      </w:r>
      <w:r w:rsidR="001B1201">
        <w:rPr>
          <w:rFonts w:ascii="Segoe UI" w:hAnsi="Segoe UI" w:cs="Segoe UI"/>
          <w:sz w:val="18"/>
          <w:szCs w:val="18"/>
        </w:rPr>
        <w:t>,</w:t>
      </w:r>
      <w:proofErr w:type="gramEnd"/>
      <w:r w:rsidR="001B1201">
        <w:rPr>
          <w:rFonts w:ascii="Segoe UI" w:hAnsi="Segoe UI" w:cs="Segoe UI"/>
          <w:sz w:val="18"/>
          <w:szCs w:val="18"/>
        </w:rPr>
        <w:t xml:space="preserve"> </w:t>
      </w:r>
      <w:r w:rsidR="001B1201">
        <w:rPr>
          <w:rFonts w:ascii="Segoe UI" w:hAnsi="Segoe UI" w:cs="Segoe UI"/>
          <w:sz w:val="18"/>
          <w:szCs w:val="18"/>
          <w:rtl/>
        </w:rPr>
        <w:t>ر</w:t>
      </w:r>
      <w:r w:rsidR="001B1201">
        <w:rPr>
          <w:rFonts w:ascii="Segoe UI" w:hAnsi="Segoe UI" w:cs="Segoe UI"/>
          <w:sz w:val="18"/>
          <w:szCs w:val="18"/>
        </w:rPr>
        <w:t xml:space="preserve">. (1979). </w:t>
      </w:r>
      <w:r w:rsidR="001B1201">
        <w:rPr>
          <w:rFonts w:ascii="Segoe UI" w:hAnsi="Segoe UI" w:cs="Segoe UI"/>
          <w:sz w:val="18"/>
          <w:szCs w:val="18"/>
          <w:rtl/>
        </w:rPr>
        <w:t>الكون</w:t>
      </w:r>
      <w:r w:rsidR="001B1201">
        <w:rPr>
          <w:rFonts w:ascii="Segoe UI" w:hAnsi="Segoe UI" w:cs="Segoe UI"/>
          <w:sz w:val="18"/>
          <w:szCs w:val="18"/>
        </w:rPr>
        <w:t xml:space="preserve"> </w:t>
      </w:r>
      <w:r w:rsidR="001B1201">
        <w:rPr>
          <w:rFonts w:ascii="Segoe UI" w:hAnsi="Segoe UI" w:cs="Segoe UI"/>
          <w:sz w:val="18"/>
          <w:szCs w:val="18"/>
          <w:rtl/>
        </w:rPr>
        <w:t>والثقوب</w:t>
      </w:r>
      <w:r w:rsidR="001B1201">
        <w:rPr>
          <w:rFonts w:ascii="Segoe UI" w:hAnsi="Segoe UI" w:cs="Segoe UI"/>
          <w:sz w:val="18"/>
          <w:szCs w:val="18"/>
        </w:rPr>
        <w:t xml:space="preserve"> </w:t>
      </w:r>
      <w:proofErr w:type="gramStart"/>
      <w:r w:rsidR="001B1201">
        <w:rPr>
          <w:rFonts w:ascii="Segoe UI" w:hAnsi="Segoe UI" w:cs="Segoe UI"/>
          <w:sz w:val="18"/>
          <w:szCs w:val="18"/>
          <w:rtl/>
        </w:rPr>
        <w:t>السوداء</w:t>
      </w:r>
      <w:r w:rsidR="001B1201">
        <w:rPr>
          <w:rFonts w:ascii="Segoe UI" w:hAnsi="Segoe UI" w:cs="Segoe UI"/>
          <w:sz w:val="18"/>
          <w:szCs w:val="18"/>
        </w:rPr>
        <w:t>,</w:t>
      </w:r>
      <w:proofErr w:type="gramEnd"/>
      <w:r w:rsidR="001B1201">
        <w:rPr>
          <w:rFonts w:ascii="Segoe UI" w:hAnsi="Segoe UI" w:cs="Segoe UI"/>
          <w:sz w:val="18"/>
          <w:szCs w:val="18"/>
        </w:rPr>
        <w:t xml:space="preserve"> </w:t>
      </w:r>
      <w:r w:rsidR="001B1201">
        <w:rPr>
          <w:rFonts w:ascii="Segoe UI" w:hAnsi="Segoe UI" w:cs="Segoe UI"/>
          <w:sz w:val="18"/>
          <w:szCs w:val="18"/>
          <w:rtl/>
        </w:rPr>
        <w:t>سلسلة</w:t>
      </w:r>
      <w:r w:rsidR="001B1201">
        <w:rPr>
          <w:rFonts w:ascii="Segoe UI" w:hAnsi="Segoe UI" w:cs="Segoe UI"/>
          <w:sz w:val="18"/>
          <w:szCs w:val="18"/>
        </w:rPr>
        <w:t xml:space="preserve"> </w:t>
      </w:r>
      <w:r w:rsidR="001B1201">
        <w:rPr>
          <w:rFonts w:ascii="Segoe UI" w:hAnsi="Segoe UI" w:cs="Segoe UI"/>
          <w:sz w:val="18"/>
          <w:szCs w:val="18"/>
          <w:rtl/>
        </w:rPr>
        <w:t>عالم</w:t>
      </w:r>
      <w:r w:rsidR="001B1201">
        <w:rPr>
          <w:rFonts w:ascii="Segoe UI" w:hAnsi="Segoe UI" w:cs="Segoe UI"/>
          <w:sz w:val="18"/>
          <w:szCs w:val="18"/>
        </w:rPr>
        <w:t xml:space="preserve"> </w:t>
      </w:r>
      <w:r w:rsidR="001B1201">
        <w:rPr>
          <w:rFonts w:ascii="Segoe UI" w:hAnsi="Segoe UI" w:cs="Segoe UI"/>
          <w:sz w:val="18"/>
          <w:szCs w:val="18"/>
          <w:rtl/>
        </w:rPr>
        <w:t>المعرفة</w:t>
      </w:r>
      <w:r w:rsidR="001B1201">
        <w:rPr>
          <w:rFonts w:ascii="Segoe UI" w:hAnsi="Segoe UI" w:cs="Segoe UI"/>
          <w:sz w:val="18"/>
          <w:szCs w:val="18"/>
        </w:rPr>
        <w:t>165.</w:t>
      </w:r>
    </w:p>
  </w:footnote>
  <w:footnote w:id="7">
    <w:p w:rsidR="001B1201" w:rsidRDefault="009E1E81" w:rsidP="001A56CF">
      <w:pPr>
        <w:autoSpaceDE w:val="0"/>
        <w:autoSpaceDN w:val="0"/>
        <w:adjustRightInd w:val="0"/>
        <w:spacing w:after="0" w:line="240" w:lineRule="auto"/>
        <w:rPr>
          <w:rFonts w:ascii="Segoe UI" w:hAnsi="Segoe UI" w:cs="Segoe UI"/>
          <w:sz w:val="18"/>
          <w:szCs w:val="18"/>
        </w:rPr>
      </w:pPr>
      <w:r>
        <w:rPr>
          <w:rStyle w:val="aa"/>
        </w:rPr>
        <w:footnoteRef/>
      </w:r>
      <w:r>
        <w:rPr>
          <w:rtl/>
        </w:rPr>
        <w:t xml:space="preserve"> </w:t>
      </w:r>
      <w:proofErr w:type="gramStart"/>
      <w:r w:rsidR="001B1201">
        <w:rPr>
          <w:rFonts w:ascii="Segoe UI" w:hAnsi="Segoe UI" w:cs="Segoe UI"/>
          <w:sz w:val="18"/>
          <w:szCs w:val="18"/>
          <w:rtl/>
        </w:rPr>
        <w:t>وصفي</w:t>
      </w:r>
      <w:r w:rsidR="001B1201">
        <w:rPr>
          <w:rFonts w:ascii="Segoe UI" w:hAnsi="Segoe UI" w:cs="Segoe UI"/>
          <w:sz w:val="18"/>
          <w:szCs w:val="18"/>
        </w:rPr>
        <w:t>,</w:t>
      </w:r>
      <w:proofErr w:type="gramEnd"/>
      <w:r w:rsidR="001B1201">
        <w:rPr>
          <w:rFonts w:ascii="Segoe UI" w:hAnsi="Segoe UI" w:cs="Segoe UI"/>
          <w:sz w:val="18"/>
          <w:szCs w:val="18"/>
        </w:rPr>
        <w:t xml:space="preserve"> </w:t>
      </w:r>
      <w:r w:rsidR="001B1201">
        <w:rPr>
          <w:rFonts w:ascii="Segoe UI" w:hAnsi="Segoe UI" w:cs="Segoe UI"/>
          <w:sz w:val="18"/>
          <w:szCs w:val="18"/>
          <w:rtl/>
        </w:rPr>
        <w:t>ر</w:t>
      </w:r>
      <w:r w:rsidR="001B1201">
        <w:rPr>
          <w:rFonts w:ascii="Segoe UI" w:hAnsi="Segoe UI" w:cs="Segoe UI"/>
          <w:sz w:val="18"/>
          <w:szCs w:val="18"/>
        </w:rPr>
        <w:t xml:space="preserve">. (1979). </w:t>
      </w:r>
      <w:r w:rsidR="001B1201">
        <w:rPr>
          <w:rFonts w:ascii="Segoe UI" w:hAnsi="Segoe UI" w:cs="Segoe UI"/>
          <w:sz w:val="18"/>
          <w:szCs w:val="18"/>
          <w:rtl/>
        </w:rPr>
        <w:t>الكون</w:t>
      </w:r>
      <w:r w:rsidR="001B1201">
        <w:rPr>
          <w:rFonts w:ascii="Segoe UI" w:hAnsi="Segoe UI" w:cs="Segoe UI"/>
          <w:sz w:val="18"/>
          <w:szCs w:val="18"/>
        </w:rPr>
        <w:t xml:space="preserve"> </w:t>
      </w:r>
      <w:r w:rsidR="001B1201">
        <w:rPr>
          <w:rFonts w:ascii="Segoe UI" w:hAnsi="Segoe UI" w:cs="Segoe UI"/>
          <w:sz w:val="18"/>
          <w:szCs w:val="18"/>
          <w:rtl/>
        </w:rPr>
        <w:t>والثقوب</w:t>
      </w:r>
      <w:r w:rsidR="001B1201">
        <w:rPr>
          <w:rFonts w:ascii="Segoe UI" w:hAnsi="Segoe UI" w:cs="Segoe UI"/>
          <w:sz w:val="18"/>
          <w:szCs w:val="18"/>
        </w:rPr>
        <w:t xml:space="preserve"> </w:t>
      </w:r>
      <w:proofErr w:type="gramStart"/>
      <w:r w:rsidR="001B1201">
        <w:rPr>
          <w:rFonts w:ascii="Segoe UI" w:hAnsi="Segoe UI" w:cs="Segoe UI"/>
          <w:sz w:val="18"/>
          <w:szCs w:val="18"/>
          <w:rtl/>
        </w:rPr>
        <w:t>السوداء</w:t>
      </w:r>
      <w:r w:rsidR="001B1201">
        <w:rPr>
          <w:rFonts w:ascii="Segoe UI" w:hAnsi="Segoe UI" w:cs="Segoe UI"/>
          <w:sz w:val="18"/>
          <w:szCs w:val="18"/>
        </w:rPr>
        <w:t>,</w:t>
      </w:r>
      <w:proofErr w:type="gramEnd"/>
      <w:r w:rsidR="001B1201">
        <w:rPr>
          <w:rFonts w:ascii="Segoe UI" w:hAnsi="Segoe UI" w:cs="Segoe UI"/>
          <w:sz w:val="18"/>
          <w:szCs w:val="18"/>
        </w:rPr>
        <w:t xml:space="preserve"> </w:t>
      </w:r>
      <w:r w:rsidR="001B1201">
        <w:rPr>
          <w:rFonts w:ascii="Segoe UI" w:hAnsi="Segoe UI" w:cs="Segoe UI"/>
          <w:sz w:val="18"/>
          <w:szCs w:val="18"/>
          <w:rtl/>
        </w:rPr>
        <w:t>سلسلة</w:t>
      </w:r>
      <w:r w:rsidR="001B1201">
        <w:rPr>
          <w:rFonts w:ascii="Segoe UI" w:hAnsi="Segoe UI" w:cs="Segoe UI"/>
          <w:sz w:val="18"/>
          <w:szCs w:val="18"/>
        </w:rPr>
        <w:t xml:space="preserve"> </w:t>
      </w:r>
      <w:r w:rsidR="001B1201">
        <w:rPr>
          <w:rFonts w:ascii="Segoe UI" w:hAnsi="Segoe UI" w:cs="Segoe UI"/>
          <w:sz w:val="18"/>
          <w:szCs w:val="18"/>
          <w:rtl/>
        </w:rPr>
        <w:t>عالم</w:t>
      </w:r>
      <w:r w:rsidR="001B1201">
        <w:rPr>
          <w:rFonts w:ascii="Segoe UI" w:hAnsi="Segoe UI" w:cs="Segoe UI"/>
          <w:sz w:val="18"/>
          <w:szCs w:val="18"/>
        </w:rPr>
        <w:t xml:space="preserve"> </w:t>
      </w:r>
      <w:r w:rsidR="001B1201">
        <w:rPr>
          <w:rFonts w:ascii="Segoe UI" w:hAnsi="Segoe UI" w:cs="Segoe UI"/>
          <w:sz w:val="18"/>
          <w:szCs w:val="18"/>
          <w:rtl/>
        </w:rPr>
        <w:t>المعرف</w:t>
      </w:r>
      <w:r w:rsidR="001B1201">
        <w:rPr>
          <w:rFonts w:ascii="Segoe UI" w:hAnsi="Segoe UI" w:cs="Segoe UI" w:hint="cs"/>
          <w:sz w:val="18"/>
          <w:szCs w:val="18"/>
          <w:rtl/>
        </w:rPr>
        <w:t>ة</w:t>
      </w:r>
      <w:r w:rsidR="001B1201">
        <w:rPr>
          <w:rFonts w:ascii="Segoe UI" w:hAnsi="Segoe UI" w:cs="Segoe UI"/>
          <w:sz w:val="18"/>
          <w:szCs w:val="18"/>
        </w:rPr>
        <w:t>167.</w:t>
      </w:r>
    </w:p>
    <w:p w:rsidR="001A56CF" w:rsidRDefault="001A56CF" w:rsidP="001A56CF">
      <w:pPr>
        <w:autoSpaceDE w:val="0"/>
        <w:autoSpaceDN w:val="0"/>
        <w:adjustRightInd w:val="0"/>
        <w:spacing w:after="0" w:line="240" w:lineRule="auto"/>
        <w:rPr>
          <w:rFonts w:ascii="Segoe UI" w:hAnsi="Segoe UI" w:cs="Segoe UI"/>
          <w:sz w:val="18"/>
          <w:szCs w:val="18"/>
        </w:rPr>
      </w:pPr>
    </w:p>
    <w:p w:rsidR="009E1E81" w:rsidRDefault="009E1E81" w:rsidP="001B1201">
      <w:pPr>
        <w:pStyle w:val="a9"/>
      </w:pPr>
    </w:p>
  </w:footnote>
  <w:footnote w:id="8">
    <w:p w:rsidR="00962E2E" w:rsidRPr="001B1201" w:rsidRDefault="00962E2E" w:rsidP="001B1201">
      <w:pPr>
        <w:autoSpaceDE w:val="0"/>
        <w:autoSpaceDN w:val="0"/>
        <w:adjustRightInd w:val="0"/>
        <w:spacing w:after="0" w:line="240" w:lineRule="auto"/>
        <w:rPr>
          <w:rFonts w:ascii="Segoe UI" w:hAnsi="Segoe UI" w:cs="Segoe UI"/>
          <w:sz w:val="18"/>
          <w:szCs w:val="18"/>
          <w:rtl/>
        </w:rPr>
      </w:pPr>
      <w:r>
        <w:rPr>
          <w:rStyle w:val="aa"/>
        </w:rPr>
        <w:footnoteRef/>
      </w:r>
      <w:r>
        <w:rPr>
          <w:rtl/>
        </w:rPr>
        <w:t xml:space="preserve"> </w:t>
      </w:r>
      <w:proofErr w:type="gramStart"/>
      <w:r w:rsidR="001B1201">
        <w:rPr>
          <w:rFonts w:ascii="Segoe UI" w:hAnsi="Segoe UI" w:cs="Segoe UI"/>
          <w:sz w:val="18"/>
          <w:szCs w:val="18"/>
          <w:rtl/>
        </w:rPr>
        <w:t>كلوز</w:t>
      </w:r>
      <w:r w:rsidR="001B1201">
        <w:rPr>
          <w:rFonts w:ascii="Segoe UI" w:hAnsi="Segoe UI" w:cs="Segoe UI"/>
          <w:sz w:val="18"/>
          <w:szCs w:val="18"/>
        </w:rPr>
        <w:t>,</w:t>
      </w:r>
      <w:proofErr w:type="gramEnd"/>
      <w:r w:rsidR="001B1201">
        <w:rPr>
          <w:rFonts w:ascii="Segoe UI" w:hAnsi="Segoe UI" w:cs="Segoe UI"/>
          <w:sz w:val="18"/>
          <w:szCs w:val="18"/>
        </w:rPr>
        <w:t xml:space="preserve"> </w:t>
      </w:r>
      <w:r w:rsidR="001B1201">
        <w:rPr>
          <w:rFonts w:ascii="Segoe UI" w:hAnsi="Segoe UI" w:cs="Segoe UI"/>
          <w:sz w:val="18"/>
          <w:szCs w:val="18"/>
          <w:rtl/>
        </w:rPr>
        <w:t>ف</w:t>
      </w:r>
      <w:r w:rsidR="001B1201">
        <w:rPr>
          <w:rFonts w:ascii="Segoe UI" w:hAnsi="Segoe UI" w:cs="Segoe UI"/>
          <w:sz w:val="18"/>
          <w:szCs w:val="18"/>
        </w:rPr>
        <w:t xml:space="preserve">. (1994). </w:t>
      </w:r>
      <w:proofErr w:type="gramStart"/>
      <w:r w:rsidR="001B1201">
        <w:rPr>
          <w:rFonts w:ascii="Segoe UI" w:hAnsi="Segoe UI" w:cs="Segoe UI"/>
          <w:sz w:val="18"/>
          <w:szCs w:val="18"/>
          <w:rtl/>
        </w:rPr>
        <w:t>النهاية</w:t>
      </w:r>
      <w:r w:rsidR="001B1201">
        <w:rPr>
          <w:rFonts w:ascii="Segoe UI" w:hAnsi="Segoe UI" w:cs="Segoe UI"/>
          <w:sz w:val="18"/>
          <w:szCs w:val="18"/>
        </w:rPr>
        <w:t>,</w:t>
      </w:r>
      <w:proofErr w:type="gramEnd"/>
      <w:r w:rsidR="001B1201">
        <w:rPr>
          <w:rFonts w:ascii="Segoe UI" w:hAnsi="Segoe UI" w:cs="Segoe UI"/>
          <w:sz w:val="18"/>
          <w:szCs w:val="18"/>
        </w:rPr>
        <w:t xml:space="preserve"> </w:t>
      </w:r>
      <w:r w:rsidR="001B1201">
        <w:rPr>
          <w:rFonts w:ascii="Segoe UI" w:hAnsi="Segoe UI" w:cs="Segoe UI"/>
          <w:sz w:val="18"/>
          <w:szCs w:val="18"/>
          <w:rtl/>
        </w:rPr>
        <w:t>سلسلة</w:t>
      </w:r>
      <w:r w:rsidR="001B1201">
        <w:rPr>
          <w:rFonts w:ascii="Segoe UI" w:hAnsi="Segoe UI" w:cs="Segoe UI"/>
          <w:sz w:val="18"/>
          <w:szCs w:val="18"/>
        </w:rPr>
        <w:t xml:space="preserve"> </w:t>
      </w:r>
      <w:r w:rsidR="001B1201">
        <w:rPr>
          <w:rFonts w:ascii="Segoe UI" w:hAnsi="Segoe UI" w:cs="Segoe UI"/>
          <w:sz w:val="18"/>
          <w:szCs w:val="18"/>
          <w:rtl/>
        </w:rPr>
        <w:t>عالم</w:t>
      </w:r>
      <w:r w:rsidR="001B1201">
        <w:rPr>
          <w:rFonts w:ascii="Segoe UI" w:hAnsi="Segoe UI" w:cs="Segoe UI"/>
          <w:sz w:val="18"/>
          <w:szCs w:val="18"/>
        </w:rPr>
        <w:t xml:space="preserve"> </w:t>
      </w:r>
      <w:r w:rsidR="001B1201">
        <w:rPr>
          <w:rFonts w:ascii="Segoe UI" w:hAnsi="Segoe UI" w:cs="Segoe UI"/>
          <w:sz w:val="18"/>
          <w:szCs w:val="18"/>
          <w:rtl/>
        </w:rPr>
        <w:t>المعرفة</w:t>
      </w:r>
      <w:r w:rsidR="001B1201">
        <w:rPr>
          <w:rFonts w:ascii="Segoe UI" w:hAnsi="Segoe UI" w:cs="Segoe UI"/>
          <w:sz w:val="18"/>
          <w:szCs w:val="18"/>
        </w:rPr>
        <w:t>163.</w:t>
      </w:r>
    </w:p>
  </w:footnote>
  <w:footnote w:id="9">
    <w:p w:rsidR="008A2ED5" w:rsidRDefault="008A2ED5">
      <w:pPr>
        <w:pStyle w:val="a9"/>
        <w:rPr>
          <w:rtl/>
        </w:rPr>
      </w:pPr>
      <w:r>
        <w:rPr>
          <w:rStyle w:val="aa"/>
        </w:rPr>
        <w:footnoteRef/>
      </w:r>
      <w:r>
        <w:rPr>
          <w:rtl/>
        </w:rPr>
        <w:t xml:space="preserve"> </w:t>
      </w:r>
      <w:r>
        <w:rPr>
          <w:rFonts w:hint="cs"/>
          <w:rtl/>
        </w:rPr>
        <w:t>المرجع السابق بتصرف</w:t>
      </w:r>
    </w:p>
  </w:footnote>
  <w:footnote w:id="10">
    <w:p w:rsidR="005F046E" w:rsidRPr="001B1201" w:rsidRDefault="005F046E" w:rsidP="001B1201">
      <w:pPr>
        <w:autoSpaceDE w:val="0"/>
        <w:autoSpaceDN w:val="0"/>
        <w:adjustRightInd w:val="0"/>
        <w:spacing w:after="0" w:line="240" w:lineRule="auto"/>
        <w:rPr>
          <w:rFonts w:ascii="Segoe UI" w:hAnsi="Segoe UI" w:cs="Segoe UI"/>
          <w:sz w:val="18"/>
          <w:szCs w:val="18"/>
        </w:rPr>
      </w:pPr>
      <w:r>
        <w:rPr>
          <w:rStyle w:val="aa"/>
        </w:rPr>
        <w:footnoteRef/>
      </w:r>
      <w:r>
        <w:rPr>
          <w:rtl/>
        </w:rPr>
        <w:t xml:space="preserve"> </w:t>
      </w:r>
      <w:proofErr w:type="gramStart"/>
      <w:r w:rsidR="001B1201">
        <w:rPr>
          <w:rFonts w:ascii="Segoe UI" w:hAnsi="Segoe UI" w:cs="Segoe UI"/>
          <w:sz w:val="18"/>
          <w:szCs w:val="18"/>
          <w:rtl/>
        </w:rPr>
        <w:t>وصفي</w:t>
      </w:r>
      <w:r w:rsidR="001B1201">
        <w:rPr>
          <w:rFonts w:ascii="Segoe UI" w:hAnsi="Segoe UI" w:cs="Segoe UI"/>
          <w:sz w:val="18"/>
          <w:szCs w:val="18"/>
        </w:rPr>
        <w:t>,</w:t>
      </w:r>
      <w:proofErr w:type="gramEnd"/>
      <w:r w:rsidR="001B1201">
        <w:rPr>
          <w:rFonts w:ascii="Segoe UI" w:hAnsi="Segoe UI" w:cs="Segoe UI"/>
          <w:sz w:val="18"/>
          <w:szCs w:val="18"/>
        </w:rPr>
        <w:t xml:space="preserve"> </w:t>
      </w:r>
      <w:r w:rsidR="001B1201">
        <w:rPr>
          <w:rFonts w:ascii="Segoe UI" w:hAnsi="Segoe UI" w:cs="Segoe UI"/>
          <w:sz w:val="18"/>
          <w:szCs w:val="18"/>
          <w:rtl/>
        </w:rPr>
        <w:t>ر</w:t>
      </w:r>
      <w:r w:rsidR="001B1201">
        <w:rPr>
          <w:rFonts w:ascii="Segoe UI" w:hAnsi="Segoe UI" w:cs="Segoe UI"/>
          <w:sz w:val="18"/>
          <w:szCs w:val="18"/>
        </w:rPr>
        <w:t xml:space="preserve">. (1979). </w:t>
      </w:r>
      <w:r w:rsidR="001B1201">
        <w:rPr>
          <w:rFonts w:ascii="Segoe UI" w:hAnsi="Segoe UI" w:cs="Segoe UI"/>
          <w:sz w:val="18"/>
          <w:szCs w:val="18"/>
          <w:rtl/>
        </w:rPr>
        <w:t>الكون</w:t>
      </w:r>
      <w:r w:rsidR="001B1201">
        <w:rPr>
          <w:rFonts w:ascii="Segoe UI" w:hAnsi="Segoe UI" w:cs="Segoe UI"/>
          <w:sz w:val="18"/>
          <w:szCs w:val="18"/>
        </w:rPr>
        <w:t xml:space="preserve"> </w:t>
      </w:r>
      <w:r w:rsidR="001B1201">
        <w:rPr>
          <w:rFonts w:ascii="Segoe UI" w:hAnsi="Segoe UI" w:cs="Segoe UI"/>
          <w:sz w:val="18"/>
          <w:szCs w:val="18"/>
          <w:rtl/>
        </w:rPr>
        <w:t>والثقوب</w:t>
      </w:r>
      <w:r w:rsidR="001B1201">
        <w:rPr>
          <w:rFonts w:ascii="Segoe UI" w:hAnsi="Segoe UI" w:cs="Segoe UI"/>
          <w:sz w:val="18"/>
          <w:szCs w:val="18"/>
        </w:rPr>
        <w:t xml:space="preserve"> </w:t>
      </w:r>
      <w:proofErr w:type="gramStart"/>
      <w:r w:rsidR="001B1201">
        <w:rPr>
          <w:rFonts w:ascii="Segoe UI" w:hAnsi="Segoe UI" w:cs="Segoe UI"/>
          <w:sz w:val="18"/>
          <w:szCs w:val="18"/>
          <w:rtl/>
        </w:rPr>
        <w:t>السوداء</w:t>
      </w:r>
      <w:r w:rsidR="001B1201">
        <w:rPr>
          <w:rFonts w:ascii="Segoe UI" w:hAnsi="Segoe UI" w:cs="Segoe UI"/>
          <w:sz w:val="18"/>
          <w:szCs w:val="18"/>
        </w:rPr>
        <w:t>,</w:t>
      </w:r>
      <w:proofErr w:type="gramEnd"/>
      <w:r w:rsidR="001B1201">
        <w:rPr>
          <w:rFonts w:ascii="Segoe UI" w:hAnsi="Segoe UI" w:cs="Segoe UI"/>
          <w:sz w:val="18"/>
          <w:szCs w:val="18"/>
        </w:rPr>
        <w:t xml:space="preserve"> </w:t>
      </w:r>
      <w:r w:rsidR="001B1201">
        <w:rPr>
          <w:rFonts w:ascii="Segoe UI" w:hAnsi="Segoe UI" w:cs="Segoe UI"/>
          <w:sz w:val="18"/>
          <w:szCs w:val="18"/>
          <w:rtl/>
        </w:rPr>
        <w:t>سلسلة</w:t>
      </w:r>
      <w:r w:rsidR="001B1201">
        <w:rPr>
          <w:rFonts w:ascii="Segoe UI" w:hAnsi="Segoe UI" w:cs="Segoe UI"/>
          <w:sz w:val="18"/>
          <w:szCs w:val="18"/>
        </w:rPr>
        <w:t xml:space="preserve"> </w:t>
      </w:r>
      <w:r w:rsidR="001B1201">
        <w:rPr>
          <w:rFonts w:ascii="Segoe UI" w:hAnsi="Segoe UI" w:cs="Segoe UI"/>
          <w:sz w:val="18"/>
          <w:szCs w:val="18"/>
          <w:rtl/>
        </w:rPr>
        <w:t>عالم</w:t>
      </w:r>
      <w:r w:rsidR="001B1201">
        <w:rPr>
          <w:rFonts w:ascii="Segoe UI" w:hAnsi="Segoe UI" w:cs="Segoe UI"/>
          <w:sz w:val="18"/>
          <w:szCs w:val="18"/>
        </w:rPr>
        <w:t xml:space="preserve"> </w:t>
      </w:r>
      <w:r w:rsidR="001B1201">
        <w:rPr>
          <w:rFonts w:ascii="Segoe UI" w:hAnsi="Segoe UI" w:cs="Segoe UI"/>
          <w:sz w:val="18"/>
          <w:szCs w:val="18"/>
          <w:rtl/>
        </w:rPr>
        <w:t>المعرفة</w:t>
      </w:r>
      <w:r w:rsidR="001B1201">
        <w:rPr>
          <w:rFonts w:ascii="Segoe UI" w:hAnsi="Segoe UI" w:cs="Segoe UI"/>
          <w:sz w:val="18"/>
          <w:szCs w:val="18"/>
        </w:rPr>
        <w:t>166.</w:t>
      </w:r>
    </w:p>
  </w:footnote>
  <w:footnote w:id="11">
    <w:p w:rsidR="00055B1D" w:rsidRDefault="00055B1D">
      <w:pPr>
        <w:pStyle w:val="a9"/>
        <w:rPr>
          <w:rtl/>
        </w:rPr>
      </w:pPr>
      <w:r>
        <w:rPr>
          <w:rStyle w:val="aa"/>
        </w:rPr>
        <w:footnoteRef/>
      </w:r>
      <w:r>
        <w:rPr>
          <w:rtl/>
        </w:rPr>
        <w:t xml:space="preserve"> </w:t>
      </w:r>
      <w:r>
        <w:rPr>
          <w:rFonts w:hint="cs"/>
          <w:rtl/>
        </w:rPr>
        <w:t>المرجع السابق</w:t>
      </w:r>
    </w:p>
  </w:footnote>
  <w:footnote w:id="12">
    <w:p w:rsidR="00721090" w:rsidRDefault="00721090">
      <w:pPr>
        <w:pStyle w:val="a9"/>
      </w:pPr>
      <w:r>
        <w:rPr>
          <w:rStyle w:val="aa"/>
        </w:rPr>
        <w:footnoteRef/>
      </w:r>
      <w:r>
        <w:rPr>
          <w:rtl/>
        </w:rPr>
        <w:t xml:space="preserve"> </w:t>
      </w:r>
      <w:r>
        <w:rPr>
          <w:rFonts w:hint="cs"/>
          <w:rtl/>
        </w:rPr>
        <w:t>المرجع السابق</w:t>
      </w:r>
    </w:p>
  </w:footnote>
  <w:footnote w:id="13">
    <w:p w:rsidR="005867DE" w:rsidRDefault="005867DE">
      <w:pPr>
        <w:pStyle w:val="a9"/>
      </w:pPr>
      <w:r>
        <w:rPr>
          <w:rStyle w:val="aa"/>
        </w:rPr>
        <w:footnoteRef/>
      </w:r>
      <w:r>
        <w:rPr>
          <w:rtl/>
        </w:rPr>
        <w:t xml:space="preserve"> </w:t>
      </w:r>
      <w:r>
        <w:rPr>
          <w:rFonts w:hint="cs"/>
          <w:rtl/>
        </w:rPr>
        <w:t>المرجع السابق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319FB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4pt;height:14.4pt" o:bullet="t">
        <v:imagedata r:id="rId1" o:title="mso5567"/>
      </v:shape>
    </w:pict>
  </w:numPicBullet>
  <w:abstractNum w:abstractNumId="0">
    <w:nsid w:val="12502EDA"/>
    <w:multiLevelType w:val="hybridMultilevel"/>
    <w:tmpl w:val="2A28CE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B329F9"/>
    <w:multiLevelType w:val="hybridMultilevel"/>
    <w:tmpl w:val="F16445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BA5510"/>
    <w:multiLevelType w:val="multilevel"/>
    <w:tmpl w:val="312CC2DE"/>
    <w:numStyleLink w:val="ImportedStyle1"/>
  </w:abstractNum>
  <w:abstractNum w:abstractNumId="3">
    <w:nsid w:val="5FD07344"/>
    <w:multiLevelType w:val="hybridMultilevel"/>
    <w:tmpl w:val="A4524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346CE2"/>
    <w:multiLevelType w:val="multilevel"/>
    <w:tmpl w:val="312CC2DE"/>
    <w:styleLink w:val="ImportedStyle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9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nsid w:val="69885060"/>
    <w:multiLevelType w:val="hybridMultilevel"/>
    <w:tmpl w:val="74E2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34776C"/>
    <w:multiLevelType w:val="hybridMultilevel"/>
    <w:tmpl w:val="64E418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9BD"/>
    <w:rsid w:val="00011CB8"/>
    <w:rsid w:val="0002044F"/>
    <w:rsid w:val="000417C1"/>
    <w:rsid w:val="00055B1D"/>
    <w:rsid w:val="00072EBC"/>
    <w:rsid w:val="000B4552"/>
    <w:rsid w:val="000C3776"/>
    <w:rsid w:val="000C6548"/>
    <w:rsid w:val="000C7638"/>
    <w:rsid w:val="000E6BF2"/>
    <w:rsid w:val="000E7624"/>
    <w:rsid w:val="000F33AB"/>
    <w:rsid w:val="001355CE"/>
    <w:rsid w:val="00142DD0"/>
    <w:rsid w:val="00144150"/>
    <w:rsid w:val="00145861"/>
    <w:rsid w:val="00153B0A"/>
    <w:rsid w:val="0015470F"/>
    <w:rsid w:val="001751D5"/>
    <w:rsid w:val="00191AD5"/>
    <w:rsid w:val="00194674"/>
    <w:rsid w:val="00196FB9"/>
    <w:rsid w:val="001A56CF"/>
    <w:rsid w:val="001B1201"/>
    <w:rsid w:val="001B6D5E"/>
    <w:rsid w:val="001B7310"/>
    <w:rsid w:val="001C1F30"/>
    <w:rsid w:val="001D4291"/>
    <w:rsid w:val="001D4A37"/>
    <w:rsid w:val="001E7592"/>
    <w:rsid w:val="001F4B89"/>
    <w:rsid w:val="001F7C3E"/>
    <w:rsid w:val="00224074"/>
    <w:rsid w:val="00231010"/>
    <w:rsid w:val="00255266"/>
    <w:rsid w:val="00256601"/>
    <w:rsid w:val="00271D2C"/>
    <w:rsid w:val="00275A26"/>
    <w:rsid w:val="00291593"/>
    <w:rsid w:val="002C70CF"/>
    <w:rsid w:val="002D60DA"/>
    <w:rsid w:val="002E1915"/>
    <w:rsid w:val="002E5CEE"/>
    <w:rsid w:val="002F0020"/>
    <w:rsid w:val="002F02DC"/>
    <w:rsid w:val="003115C8"/>
    <w:rsid w:val="00311732"/>
    <w:rsid w:val="00317B23"/>
    <w:rsid w:val="003201D2"/>
    <w:rsid w:val="003416DF"/>
    <w:rsid w:val="00345474"/>
    <w:rsid w:val="003622C8"/>
    <w:rsid w:val="00377C25"/>
    <w:rsid w:val="00391595"/>
    <w:rsid w:val="00397CAF"/>
    <w:rsid w:val="003B19E0"/>
    <w:rsid w:val="003B6712"/>
    <w:rsid w:val="003C597C"/>
    <w:rsid w:val="003F25E6"/>
    <w:rsid w:val="003F4110"/>
    <w:rsid w:val="003F5AD0"/>
    <w:rsid w:val="00414038"/>
    <w:rsid w:val="00427333"/>
    <w:rsid w:val="00434F71"/>
    <w:rsid w:val="00437402"/>
    <w:rsid w:val="00444C1C"/>
    <w:rsid w:val="00457EC2"/>
    <w:rsid w:val="0046683A"/>
    <w:rsid w:val="004732EB"/>
    <w:rsid w:val="0047779C"/>
    <w:rsid w:val="0048451B"/>
    <w:rsid w:val="004906F0"/>
    <w:rsid w:val="00491A7E"/>
    <w:rsid w:val="004946AC"/>
    <w:rsid w:val="004B52A7"/>
    <w:rsid w:val="004B7BF1"/>
    <w:rsid w:val="004C1F5A"/>
    <w:rsid w:val="004C4628"/>
    <w:rsid w:val="004E7C13"/>
    <w:rsid w:val="004E7E49"/>
    <w:rsid w:val="004F209A"/>
    <w:rsid w:val="00501229"/>
    <w:rsid w:val="00554C24"/>
    <w:rsid w:val="0056398F"/>
    <w:rsid w:val="00565745"/>
    <w:rsid w:val="0057593A"/>
    <w:rsid w:val="00576B79"/>
    <w:rsid w:val="005867DE"/>
    <w:rsid w:val="005870AE"/>
    <w:rsid w:val="00597726"/>
    <w:rsid w:val="005A2E18"/>
    <w:rsid w:val="005A4E3D"/>
    <w:rsid w:val="005B7D1F"/>
    <w:rsid w:val="005C4838"/>
    <w:rsid w:val="005D6DD2"/>
    <w:rsid w:val="005D7F03"/>
    <w:rsid w:val="005E7367"/>
    <w:rsid w:val="005F046E"/>
    <w:rsid w:val="005F63D7"/>
    <w:rsid w:val="00600968"/>
    <w:rsid w:val="006128F5"/>
    <w:rsid w:val="00633506"/>
    <w:rsid w:val="00634B46"/>
    <w:rsid w:val="00641C3C"/>
    <w:rsid w:val="00643727"/>
    <w:rsid w:val="006520F0"/>
    <w:rsid w:val="006607C4"/>
    <w:rsid w:val="006651E4"/>
    <w:rsid w:val="006679FC"/>
    <w:rsid w:val="0068049A"/>
    <w:rsid w:val="006B6092"/>
    <w:rsid w:val="006E6ADB"/>
    <w:rsid w:val="0071505A"/>
    <w:rsid w:val="00721090"/>
    <w:rsid w:val="00730CD9"/>
    <w:rsid w:val="007332D4"/>
    <w:rsid w:val="007466CC"/>
    <w:rsid w:val="00755DAF"/>
    <w:rsid w:val="0077293F"/>
    <w:rsid w:val="00786C41"/>
    <w:rsid w:val="007904A5"/>
    <w:rsid w:val="0079472C"/>
    <w:rsid w:val="00795488"/>
    <w:rsid w:val="007A49BD"/>
    <w:rsid w:val="007C1B78"/>
    <w:rsid w:val="007C59BA"/>
    <w:rsid w:val="007E3893"/>
    <w:rsid w:val="00820BAD"/>
    <w:rsid w:val="00821E4C"/>
    <w:rsid w:val="008249FF"/>
    <w:rsid w:val="008350AC"/>
    <w:rsid w:val="008374EE"/>
    <w:rsid w:val="008617DB"/>
    <w:rsid w:val="008761C1"/>
    <w:rsid w:val="0088427E"/>
    <w:rsid w:val="008A2ED5"/>
    <w:rsid w:val="008A5B50"/>
    <w:rsid w:val="008D48F9"/>
    <w:rsid w:val="008E51B3"/>
    <w:rsid w:val="008F1B8C"/>
    <w:rsid w:val="0090417A"/>
    <w:rsid w:val="00913B98"/>
    <w:rsid w:val="00917927"/>
    <w:rsid w:val="0093029F"/>
    <w:rsid w:val="009511F8"/>
    <w:rsid w:val="00962E2E"/>
    <w:rsid w:val="00963B35"/>
    <w:rsid w:val="00964B80"/>
    <w:rsid w:val="00967113"/>
    <w:rsid w:val="00973AFA"/>
    <w:rsid w:val="009817AD"/>
    <w:rsid w:val="009A3877"/>
    <w:rsid w:val="009C1327"/>
    <w:rsid w:val="009D0B42"/>
    <w:rsid w:val="009D7659"/>
    <w:rsid w:val="009E1E81"/>
    <w:rsid w:val="009E745F"/>
    <w:rsid w:val="00A000B6"/>
    <w:rsid w:val="00A02072"/>
    <w:rsid w:val="00A02C4C"/>
    <w:rsid w:val="00A153CA"/>
    <w:rsid w:val="00A429DA"/>
    <w:rsid w:val="00A46DDE"/>
    <w:rsid w:val="00A50682"/>
    <w:rsid w:val="00AA7DD3"/>
    <w:rsid w:val="00AC510A"/>
    <w:rsid w:val="00B1713A"/>
    <w:rsid w:val="00B52472"/>
    <w:rsid w:val="00B5768D"/>
    <w:rsid w:val="00B84276"/>
    <w:rsid w:val="00BA0FF0"/>
    <w:rsid w:val="00BB2FD7"/>
    <w:rsid w:val="00BB6C1A"/>
    <w:rsid w:val="00BC5CA6"/>
    <w:rsid w:val="00BE7B7C"/>
    <w:rsid w:val="00BF17F1"/>
    <w:rsid w:val="00C00E1C"/>
    <w:rsid w:val="00C1585A"/>
    <w:rsid w:val="00C427A3"/>
    <w:rsid w:val="00C525C1"/>
    <w:rsid w:val="00C62C93"/>
    <w:rsid w:val="00C660BB"/>
    <w:rsid w:val="00C6772F"/>
    <w:rsid w:val="00C7245A"/>
    <w:rsid w:val="00C7537A"/>
    <w:rsid w:val="00C773A6"/>
    <w:rsid w:val="00C87201"/>
    <w:rsid w:val="00C903E7"/>
    <w:rsid w:val="00C9377E"/>
    <w:rsid w:val="00D12A5A"/>
    <w:rsid w:val="00D23F89"/>
    <w:rsid w:val="00D27C51"/>
    <w:rsid w:val="00D6565C"/>
    <w:rsid w:val="00D82CFF"/>
    <w:rsid w:val="00D84DD2"/>
    <w:rsid w:val="00DD270A"/>
    <w:rsid w:val="00DF43BA"/>
    <w:rsid w:val="00E026AF"/>
    <w:rsid w:val="00E040EF"/>
    <w:rsid w:val="00E10D09"/>
    <w:rsid w:val="00EA5BD5"/>
    <w:rsid w:val="00EB6D3A"/>
    <w:rsid w:val="00ED1622"/>
    <w:rsid w:val="00EE1240"/>
    <w:rsid w:val="00EF4707"/>
    <w:rsid w:val="00F03E97"/>
    <w:rsid w:val="00F121E7"/>
    <w:rsid w:val="00F16B10"/>
    <w:rsid w:val="00F277CD"/>
    <w:rsid w:val="00F400D4"/>
    <w:rsid w:val="00F45A1D"/>
    <w:rsid w:val="00F53E58"/>
    <w:rsid w:val="00F71DD7"/>
    <w:rsid w:val="00FB28B9"/>
    <w:rsid w:val="00FB3DB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E59B077-8D96-4D46-AE8D-C29D77CF0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0E6BF2"/>
    <w:pPr>
      <w:bidi/>
      <w:spacing w:after="0" w:line="240" w:lineRule="auto"/>
    </w:pPr>
  </w:style>
  <w:style w:type="character" w:customStyle="1" w:styleId="Char">
    <w:name w:val="بلا تباعد Char"/>
    <w:basedOn w:val="a0"/>
    <w:link w:val="a3"/>
    <w:uiPriority w:val="1"/>
    <w:rsid w:val="000E6BF2"/>
  </w:style>
  <w:style w:type="paragraph" w:styleId="a4">
    <w:name w:val="header"/>
    <w:basedOn w:val="a"/>
    <w:link w:val="Char0"/>
    <w:uiPriority w:val="99"/>
    <w:unhideWhenUsed/>
    <w:rsid w:val="00F53E58"/>
    <w:pPr>
      <w:tabs>
        <w:tab w:val="center" w:pos="4153"/>
        <w:tab w:val="right" w:pos="8306"/>
      </w:tabs>
      <w:spacing w:after="0" w:line="240" w:lineRule="auto"/>
    </w:pPr>
  </w:style>
  <w:style w:type="character" w:customStyle="1" w:styleId="Char0">
    <w:name w:val="رأس الصفحة Char"/>
    <w:basedOn w:val="a0"/>
    <w:link w:val="a4"/>
    <w:uiPriority w:val="99"/>
    <w:rsid w:val="00F53E58"/>
  </w:style>
  <w:style w:type="paragraph" w:styleId="a5">
    <w:name w:val="footer"/>
    <w:basedOn w:val="a"/>
    <w:link w:val="Char1"/>
    <w:uiPriority w:val="99"/>
    <w:unhideWhenUsed/>
    <w:rsid w:val="00F53E58"/>
    <w:pPr>
      <w:tabs>
        <w:tab w:val="center" w:pos="4153"/>
        <w:tab w:val="right" w:pos="8306"/>
      </w:tabs>
      <w:spacing w:after="0" w:line="240" w:lineRule="auto"/>
    </w:pPr>
  </w:style>
  <w:style w:type="character" w:customStyle="1" w:styleId="Char1">
    <w:name w:val="تذييل الصفحة Char"/>
    <w:basedOn w:val="a0"/>
    <w:link w:val="a5"/>
    <w:uiPriority w:val="99"/>
    <w:rsid w:val="00F53E58"/>
  </w:style>
  <w:style w:type="paragraph" w:styleId="a6">
    <w:name w:val="List Paragraph"/>
    <w:basedOn w:val="a"/>
    <w:qFormat/>
    <w:rsid w:val="005A4E3D"/>
    <w:pPr>
      <w:ind w:left="720"/>
      <w:contextualSpacing/>
    </w:pPr>
  </w:style>
  <w:style w:type="paragraph" w:styleId="a7">
    <w:name w:val="caption"/>
    <w:basedOn w:val="a"/>
    <w:next w:val="a"/>
    <w:uiPriority w:val="35"/>
    <w:unhideWhenUsed/>
    <w:qFormat/>
    <w:rsid w:val="00B5768D"/>
    <w:pPr>
      <w:spacing w:after="200" w:line="240" w:lineRule="auto"/>
    </w:pPr>
    <w:rPr>
      <w:i/>
      <w:iCs/>
      <w:color w:val="44546A" w:themeColor="text2"/>
      <w:sz w:val="18"/>
      <w:szCs w:val="18"/>
    </w:rPr>
  </w:style>
  <w:style w:type="character" w:styleId="a8">
    <w:name w:val="Placeholder Text"/>
    <w:basedOn w:val="a0"/>
    <w:uiPriority w:val="99"/>
    <w:semiHidden/>
    <w:rsid w:val="003622C8"/>
    <w:rPr>
      <w:color w:val="808080"/>
    </w:rPr>
  </w:style>
  <w:style w:type="paragraph" w:styleId="a9">
    <w:name w:val="footnote text"/>
    <w:basedOn w:val="a"/>
    <w:link w:val="Char2"/>
    <w:uiPriority w:val="99"/>
    <w:semiHidden/>
    <w:unhideWhenUsed/>
    <w:rsid w:val="00142DD0"/>
    <w:pPr>
      <w:spacing w:after="0" w:line="240" w:lineRule="auto"/>
    </w:pPr>
    <w:rPr>
      <w:sz w:val="20"/>
      <w:szCs w:val="20"/>
    </w:rPr>
  </w:style>
  <w:style w:type="character" w:customStyle="1" w:styleId="Char2">
    <w:name w:val="نص حاشية سفلية Char"/>
    <w:basedOn w:val="a0"/>
    <w:link w:val="a9"/>
    <w:uiPriority w:val="99"/>
    <w:semiHidden/>
    <w:rsid w:val="00142DD0"/>
    <w:rPr>
      <w:sz w:val="20"/>
      <w:szCs w:val="20"/>
    </w:rPr>
  </w:style>
  <w:style w:type="character" w:styleId="aa">
    <w:name w:val="footnote reference"/>
    <w:basedOn w:val="a0"/>
    <w:uiPriority w:val="99"/>
    <w:semiHidden/>
    <w:unhideWhenUsed/>
    <w:rsid w:val="00142DD0"/>
    <w:rPr>
      <w:vertAlign w:val="superscript"/>
    </w:rPr>
  </w:style>
  <w:style w:type="character" w:styleId="Hyperlink">
    <w:name w:val="Hyperlink"/>
    <w:basedOn w:val="a0"/>
    <w:uiPriority w:val="99"/>
    <w:unhideWhenUsed/>
    <w:rsid w:val="00964B80"/>
    <w:rPr>
      <w:color w:val="0563C1" w:themeColor="hyperlink"/>
      <w:u w:val="single"/>
    </w:rPr>
  </w:style>
  <w:style w:type="table" w:customStyle="1" w:styleId="TableNormal">
    <w:name w:val="Table Normal"/>
    <w:rsid w:val="00963B3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US"/>
    </w:rPr>
    <w:tblPr>
      <w:tblInd w:w="0" w:type="dxa"/>
      <w:tblCellMar>
        <w:top w:w="0" w:type="dxa"/>
        <w:left w:w="0" w:type="dxa"/>
        <w:bottom w:w="0" w:type="dxa"/>
        <w:right w:w="0" w:type="dxa"/>
      </w:tblCellMar>
    </w:tblPr>
  </w:style>
  <w:style w:type="paragraph" w:customStyle="1" w:styleId="Body">
    <w:name w:val="Body"/>
    <w:rsid w:val="00963B35"/>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n-US"/>
    </w:rPr>
  </w:style>
  <w:style w:type="paragraph" w:styleId="ab">
    <w:name w:val="Normal (Web)"/>
    <w:rsid w:val="00963B35"/>
    <w:pPr>
      <w:pBdr>
        <w:top w:val="nil"/>
        <w:left w:val="nil"/>
        <w:bottom w:val="nil"/>
        <w:right w:val="nil"/>
        <w:between w:val="nil"/>
        <w:bar w:val="nil"/>
      </w:pBdr>
      <w:spacing w:before="100" w:after="100" w:line="240" w:lineRule="auto"/>
    </w:pPr>
    <w:rPr>
      <w:rFonts w:ascii="Arial Unicode MS" w:eastAsia="Arial Unicode MS" w:hAnsi="Arial Unicode MS" w:cs="Times New Roman" w:hint="cs"/>
      <w:color w:val="000000"/>
      <w:sz w:val="24"/>
      <w:szCs w:val="24"/>
      <w:u w:color="000000"/>
      <w:bdr w:val="nil"/>
      <w:lang w:eastAsia="en-US"/>
    </w:rPr>
  </w:style>
  <w:style w:type="paragraph" w:styleId="ac">
    <w:name w:val="Title"/>
    <w:next w:val="Body"/>
    <w:link w:val="Char3"/>
    <w:rsid w:val="00963B35"/>
    <w:pPr>
      <w:keepNext/>
      <w:pBdr>
        <w:top w:val="nil"/>
        <w:left w:val="nil"/>
        <w:bottom w:val="nil"/>
        <w:right w:val="nil"/>
        <w:between w:val="nil"/>
        <w:bar w:val="nil"/>
      </w:pBdr>
      <w:spacing w:after="0" w:line="240" w:lineRule="auto"/>
    </w:pPr>
    <w:rPr>
      <w:rFonts w:ascii="Arial Unicode MS" w:eastAsia="Arial Unicode MS" w:hAnsi="Arial Unicode MS" w:cs="Helvetica" w:hint="cs"/>
      <w:b/>
      <w:bCs/>
      <w:color w:val="000000"/>
      <w:sz w:val="60"/>
      <w:szCs w:val="60"/>
      <w:bdr w:val="nil"/>
      <w:lang w:val="ar-SA" w:eastAsia="en-US"/>
    </w:rPr>
  </w:style>
  <w:style w:type="character" w:customStyle="1" w:styleId="Char3">
    <w:name w:val="العنوان Char"/>
    <w:basedOn w:val="a0"/>
    <w:link w:val="ac"/>
    <w:rsid w:val="00963B35"/>
    <w:rPr>
      <w:rFonts w:ascii="Arial Unicode MS" w:eastAsia="Arial Unicode MS" w:hAnsi="Arial Unicode MS" w:cs="Helvetica"/>
      <w:b/>
      <w:bCs/>
      <w:color w:val="000000"/>
      <w:sz w:val="60"/>
      <w:szCs w:val="60"/>
      <w:bdr w:val="nil"/>
      <w:lang w:val="ar-SA" w:eastAsia="en-US"/>
    </w:rPr>
  </w:style>
  <w:style w:type="paragraph" w:customStyle="1" w:styleId="Heading">
    <w:name w:val="Heading"/>
    <w:next w:val="Body"/>
    <w:rsid w:val="00963B35"/>
    <w:pPr>
      <w:keepNext/>
      <w:keepLines/>
      <w:pBdr>
        <w:top w:val="nil"/>
        <w:left w:val="nil"/>
        <w:bottom w:val="nil"/>
        <w:right w:val="nil"/>
        <w:between w:val="nil"/>
        <w:bar w:val="nil"/>
      </w:pBdr>
      <w:spacing w:before="480" w:after="0" w:line="276" w:lineRule="auto"/>
      <w:outlineLvl w:val="0"/>
    </w:pPr>
    <w:rPr>
      <w:rFonts w:ascii="Arial Unicode MS" w:eastAsia="Arial Unicode MS" w:hAnsi="Arial Unicode MS" w:cs="Cambria" w:hint="cs"/>
      <w:b/>
      <w:bCs/>
      <w:color w:val="365F91"/>
      <w:sz w:val="28"/>
      <w:szCs w:val="28"/>
      <w:u w:color="365F91"/>
      <w:bdr w:val="nil"/>
      <w:lang w:val="ar-SA" w:eastAsia="en-US"/>
    </w:rPr>
  </w:style>
  <w:style w:type="numbering" w:customStyle="1" w:styleId="ImportedStyle1">
    <w:name w:val="Imported Style 1"/>
    <w:rsid w:val="00963B35"/>
    <w:pPr>
      <w:numPr>
        <w:numId w:val="5"/>
      </w:numPr>
    </w:pPr>
  </w:style>
  <w:style w:type="table" w:styleId="ad">
    <w:name w:val="Table Grid"/>
    <w:basedOn w:val="a1"/>
    <w:uiPriority w:val="39"/>
    <w:rsid w:val="003F2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5">
    <w:name w:val="Grid Table 5 Dark Accent 5"/>
    <w:basedOn w:val="a1"/>
    <w:uiPriority w:val="50"/>
    <w:rsid w:val="003F25E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4-5">
    <w:name w:val="Grid Table 4 Accent 5"/>
    <w:basedOn w:val="a1"/>
    <w:uiPriority w:val="49"/>
    <w:rsid w:val="003F25E6"/>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e">
    <w:name w:val="FollowedHyperlink"/>
    <w:basedOn w:val="a0"/>
    <w:uiPriority w:val="99"/>
    <w:semiHidden/>
    <w:unhideWhenUsed/>
    <w:rsid w:val="006607C4"/>
    <w:rPr>
      <w:color w:val="954F72" w:themeColor="followedHyperlink"/>
      <w:u w:val="single"/>
    </w:rPr>
  </w:style>
  <w:style w:type="table" w:styleId="3">
    <w:name w:val="Plain Table 3"/>
    <w:basedOn w:val="a1"/>
    <w:uiPriority w:val="43"/>
    <w:rsid w:val="009511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3">
    <w:name w:val="Grid Table 5 Dark Accent 3"/>
    <w:basedOn w:val="a1"/>
    <w:uiPriority w:val="50"/>
    <w:rsid w:val="009511F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yr-res.com/?30d&amp;nb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yr-res.com/?30d&amp;nb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B86D72-83A5-4974-A525-9EFD8A08E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4085</TotalTime>
  <Pages>1</Pages>
  <Words>3997</Words>
  <Characters>22784</Characters>
  <Application>Microsoft Office Word</Application>
  <DocSecurity>0</DocSecurity>
  <Lines>189</Lines>
  <Paragraphs>53</Paragraphs>
  <ScaleCrop>false</ScaleCrop>
  <HeadingPairs>
    <vt:vector size="2" baseType="variant">
      <vt:variant>
        <vt:lpstr>العنوان</vt:lpstr>
      </vt:variant>
      <vt:variant>
        <vt:i4>1</vt:i4>
      </vt:variant>
    </vt:vector>
  </HeadingPairs>
  <TitlesOfParts>
    <vt:vector size="1" baseType="lpstr">
      <vt:lpstr>النجوم النيوترونية                    موت العمالقة</vt:lpstr>
    </vt:vector>
  </TitlesOfParts>
  <Company>إشراف المدرس: محمود نوح</Company>
  <LinksUpToDate>false</LinksUpToDate>
  <CharactersWithSpaces>26728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النجوم النيوترونية                    موت العمالقة</dc:title>
  <dc:subject>حلقة بحث مقدمة لمادة الفيزياء</dc:subject>
  <dc:creator>إعداد الطالب: همام الوادي</dc:creator>
  <cp:keywords/>
  <dc:description/>
  <cp:lastModifiedBy>مركز الصخرة</cp:lastModifiedBy>
  <cp:revision>57</cp:revision>
  <cp:lastPrinted>2015-12-19T22:14:00Z</cp:lastPrinted>
  <dcterms:created xsi:type="dcterms:W3CDTF">2015-10-26T16:57:00Z</dcterms:created>
  <dcterms:modified xsi:type="dcterms:W3CDTF">2015-12-20T13:15:00Z</dcterms:modified>
</cp:coreProperties>
</file>